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824                              ST.   LUKE.                                  V.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great  multitudes    came   together   to  hear, and   to be  healed              </w:t>
        <w:br/>
        <w:t xml:space="preserve">               emate xiv.ss. by him]   of   their  infirmities.     16&gt;  And     he   withdrew              </w:t>
        <w:br/>
        <w:t xml:space="preserve">                          himself  into the wilderness,  and  prayed.                                       </w:t>
        <w:br/>
        <w:t xml:space="preserve">                             17 And    it came    to pass   on  a  certain   day,  as  he   was             </w:t>
        <w:br/>
        <w:t xml:space="preserve">                          teaching,   that there  were   Pharisees  and   doctors   of the  law             </w:t>
        <w:br/>
        <w:t xml:space="preserve">                          sitting  by,  which   were  come   out  of  every  town   of Galilee,             </w:t>
        <w:br/>
        <w:t xml:space="preserve">                          and   Judea,   and   Jerusalem:     and   the  power    of the  Lord              </w:t>
        <w:br/>
        <w:t xml:space="preserve">                          was   present   ° to heal  them.    18 And,  behold,  men    brought              </w:t>
        <w:br/>
        <w:t xml:space="preserve">                          4in  a bed   a man   which   was  taken   with  a  palsy:   and  they             </w:t>
        <w:br/>
        <w:t xml:space="preserve">                          sought   means   to bring   him  in,  and  to  lay him   before  him.             </w:t>
        <w:br/>
        <w:t xml:space="preserve">                          18 And   when   they  could  not  find  by  what   way   they  might              </w:t>
        <w:br/>
        <w:t xml:space="preserve">                          bring   him  in because   of the  multitude,   they  went   upon  the             </w:t>
        <w:br/>
        <w:t xml:space="preserve">                          housetop,    and  let  him   down   through    the  tiling  with   his            </w:t>
        <w:br/>
        <w:t xml:space="preserve">                          couch   into  the  midst   before   Jesus.   0  And    when   he  saw             </w:t>
        <w:br/>
        <w:t xml:space="preserve">                          their  faith, he  said  unto   him,  Man,   thy   sins are  forgiven              </w:t>
        <w:br/>
        <w:t xml:space="preserve">                          thee.     2% And   the   scribes°and     the   Pharisees   began    to            </w:t>
        <w:br/>
        <w:t xml:space="preserve">                          reason,  saying,  Who     is this  which   speaketh    blasphemies?               </w:t>
        <w:br/>
        <w:t xml:space="preserve">                          Who       can  forgive   sins, but   God   alone?      %  But   when              </w:t>
        <w:br/>
        <w:t xml:space="preserve">                          Jesus   perceived    their  ° ¢houghts,  he   answering    said  unto             </w:t>
        <w:br/>
        <w:t xml:space="preserve">                          them,   What     reason  ye  in  your   hearts?     %f Whether      is            </w:t>
        <w:br/>
        <w:t xml:space="preserve">                          easier, to  say, Thy   sins  be  forgiven   thee; or   to  say,  Rise             </w:t>
        <w:br/>
        <w:t xml:space="preserve">               b Pa,    5. up and  walk?     %  But   that  ye  may   know    that  the  Son  of            </w:t>
        <w:br/>
        <w:t xml:space="preserve">                 ea. xliil.        :                                                                        </w:t>
        <w:br/>
        <w:t xml:space="preserve">                  »  render, But he  continued   in  retirement    in the  desert   places, and             </w:t>
        <w:br/>
        <w:t xml:space="preserve">                praying.                         at                                                         </w:t>
        <w:br/>
        <w:t xml:space="preserve">                  © several ancient authorities     for his healing,  i.e. 20 that he exercised it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tn the direction  healing.                      4 pender, upon.                             </w:t>
        <w:br/>
        <w:t xml:space="preserve">                  © literally, reasonings.   It ie the noun formed from the verb rendered reason            </w:t>
        <w:br/>
        <w:t xml:space="preserve">                in verses 21, 22.                               f i.e. which  of the two.                   </w:t>
        <w:br/>
        <w:t xml:space="preserve">                                                                                                            </w:t>
        <w:br/>
        <w:t xml:space="preserve">               45, to be the disobedience  the leper to  events in Matt. viii.  be related out of           </w:t>
        <w:br/>
        <w:t xml:space="preserve">               the Lord’s command.       16.] and pray-  their order,     17.) out of every town:           </w:t>
        <w:br/>
        <w:t xml:space="preserve">               ing is peculiar to Luke, as      see ch.  not to be pressed: as we  say, from  all           </w:t>
        <w:br/>
        <w:t xml:space="preserve">               iii.    vi. 12; ix.   xi. 1.        This  parts.      the power of the Lord] Does            </w:t>
        <w:br/>
        <w:t xml:space="preserve">               verse breaks off the        of the narra- this mean the power of God—or  the power           </w:t>
        <w:br/>
        <w:t xml:space="preserve">               tive.                                     of the Lord, i.e. Jesus? Meyer  remarks            </w:t>
        <w:br/>
        <w:t xml:space="preserve">                 17—96.]   Heating   oF  A  PARALYTIO.   that St. Luke uses the Lord frequently             </w:t>
        <w:br/>
        <w:t xml:space="preserve">               Matt. ix. 2—8.  Mark ii. 1—12.  This mi-  Jesus, but always with the Greek definite          </w:t>
        <w:br/>
        <w:t xml:space="preserve">               racle is          by the indefinite       article :  in ch. vii.13; 1;  xi.89; xii.          </w:t>
        <w:br/>
        <w:t xml:space="preserve">               and it came to pass on a certain     In   42, al.  :—but the same word without the           </w:t>
        <w:br/>
        <w:t xml:space="preserve">               Matt. viii. 6—ix. 1, a series  incidents  article,  the Most High ; so here; and in          </w:t>
        <w:br/>
        <w:t xml:space="preserve">               are int      .  Our  Lord  there appears  ch. i.   38, 58,    ii.  iv. 19; whence            </w:t>
        <w:br/>
        <w:t xml:space="preserve">               to have returned from the country of the  we  conclude  that the  meaning  is, the           </w:t>
        <w:br/>
        <w:t xml:space="preserve">               Gadarenes and  the miracle on the d#mo-   power of God (working in the Lord Jesus)           </w:t>
        <w:br/>
        <w:t xml:space="preserve">               ninc there, to ‘His own city,’ e. Caper-  was in the direction of His healing: i.e.          </w:t>
        <w:br/>
        <w:t xml:space="preserve">               naum.   The order in Mark is the same as  wrought  so that He exercised the powers           </w:t>
        <w:br/>
        <w:t xml:space="preserve">               here, and his narrative contains the only of healing: and then a case                        </w:t>
        <w:br/>
        <w:t xml:space="preserve">               decisive note of  sequence (ch. iv. 35),  18.] Borne of  four,           19.) This           </w:t>
        <w:br/>
        <w:t xml:space="preserve">               which determines his order and that  the  description is that an eye-witness.                </w:t>
        <w:br/>
        <w:t xml:space="preserve">               text to have been the actual one,   the   20.)  On their faith sce    on Matthew,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