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828                              ST.   LUKE.                                 VI.              </w:t>
        <w:br/>
        <w:t xml:space="preserve">                                                                                                            </w:t>
        <w:br/>
        <w:t xml:space="preserve">                         he  said unto  ¥ the man,   Stretch  forth thy  hand.    And   he did              </w:t>
        <w:br/>
        <w:t xml:space="preserve">                         so:  and   his hand   was   restored  [* whole]   [as    the  other].              </w:t>
        <w:br/>
        <w:t xml:space="preserve">                         M1 And    they  were   filled with   &gt; madness;     and   communed                 </w:t>
        <w:br/>
        <w:t xml:space="preserve">                          one with   another  what   they  might   do  to Jesus.                            </w:t>
        <w:br/>
        <w:t xml:space="preserve">                                                                                                            </w:t>
        <w:br/>
        <w:t xml:space="preserve">                             12  And   it came   to pass  in ° ¢hose days,  that he  went   out             </w:t>
        <w:br/>
        <w:t xml:space="preserve">              @ Matt,  28.                                                                                  </w:t>
        <w:br/>
        <w:t xml:space="preserve">                          into  4a   mountain     to  pray,  and   continued     all night   in             </w:t>
        <w:br/>
        <w:t xml:space="preserve">                          © prayer to  God.    13 And   when   it’was   day,  he  called  unto              </w:t>
        <w:br/>
        <w:t xml:space="preserve">                          him  his disciples  : and  of them   he  chose  twelve,  whom    also             </w:t>
        <w:br/>
        <w:t xml:space="preserve">               tJohni.a.  he named    apostles  ; 1+ Simon,   ‘whom    he also  named    Peter,             </w:t>
        <w:br/>
        <w:t xml:space="preserve">                          and  Andrew     his  brother,    James    and   John,    Philip  and              </w:t>
        <w:br/>
        <w:t xml:space="preserve">                          Bartholomew,      1} Matthew     and  Thomas,     James  [f thé  son]             </w:t>
        <w:br/>
        <w:t xml:space="preserve">                          of Alphzus,    and  Simon    called  Zelotes,  }¢ and   Judas   [f the            </w:t>
        <w:br/>
        <w:t xml:space="preserve">                          brother]  of  James,   and   Judas   Iscariot,  which   [8 a/s0] was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the traitor.    17 And   he  came   down    with  them,   and   stood             </w:t>
        <w:br/>
        <w:t xml:space="preserve">                        Y read, him.             ® omitted by all the most ancient authorities.             </w:t>
        <w:br/>
        <w:t xml:space="preserve">                        ® omitted by some ancient authoritios.                                              </w:t>
        <w:br/>
        <w:t xml:space="preserve">                       D  render, foolishness.                 © render, these.                             </w:t>
        <w:br/>
        <w:t xml:space="preserve">                        4 render, the.                         © render, his prayer.                        </w:t>
        <w:br/>
        <w:t xml:space="preserve">                        £ not expressed in the                 8 omit.                                      </w:t>
        <w:br/>
        <w:t xml:space="preserve">                                                         an integral    of the        in its pre-           </w:t>
        <w:br/>
        <w:t xml:space="preserve">               the hardness of their       —one of the   sent sequence. This of course in no way            </w:t>
        <w:br/>
        <w:t xml:space="preserve">               most striking and graphic descriptions    affects the        of the circumstances            </w:t>
        <w:br/>
        <w:t xml:space="preserve">               the Gospels.  It was thus that He  bare   therein related,      nearly coincide in           </w:t>
        <w:br/>
        <w:t xml:space="preserve">               (see Matt. viii.    even while, on earth, this and the cognate,      independent,            </w:t>
        <w:br/>
        <w:t xml:space="preserve">               our sins and infirmities.    hearts were  account of Mark.        went   out—viz.            </w:t>
        <w:br/>
        <w:t xml:space="preserve">               hardened,—but  He grieved for it.    11,  from Capernaum.       the mountain—see             </w:t>
        <w:br/>
        <w:t xml:space="preserve">               foolishness] It does not appear that this on Matt. v.         to pray—see note on            </w:t>
        <w:br/>
        <w:t xml:space="preserve">               word  can ever mean, asin  V. ‘madness,’  his v.     to God] continued all   ren-            </w:t>
        <w:br/>
        <w:t xml:space="preserve">               or as some explain it, rage of a senseless dering. The funcy that by the     ren-            </w:t>
        <w:br/>
        <w:t xml:space="preserve">               kind.  The  proper  meaning,  ‘seneeless- dered “in his prayer to God” is meant in           </w:t>
        <w:br/>
        <w:t xml:space="preserve">               ness,’ ‘wicked  folly,’     be  kept to.  a house of prayer,   quite                         </w:t>
        <w:br/>
        <w:t xml:space="preserve">                       communed  — viz.   Pharisees and  13. he     led unto Vim  his  disciples]           </w:t>
        <w:br/>
        <w:t xml:space="preserve">                Herodians: Mark, ver. 6,     see note.   expressed in Mark,  “ He ealleth to him            </w:t>
        <w:br/>
        <w:t xml:space="preserve">                  12—19.]  Caxtina  anp NaMEa   OF THE   whom  he would”—i.  e. He  summoned  to            </w:t>
        <w:br/>
        <w:t xml:space="preserve">                TWELVE   AposTLEs.    Peculiar (in this  Him  a certain larger       out of whom            </w:t>
        <w:br/>
        <w:t xml:space="preserve">                form) to Luke:   see Matt. xii. 15—21;   He  selected        We   are not to sup-           </w:t>
        <w:br/>
        <w:t xml:space="preserve">                Mark iii. 18—19.  We  may observe, that  pose that this       was now  first                </w:t>
        <w:br/>
        <w:t xml:space="preserve">                St. Matthew does not relate the choosing out of a miscellaneous number—but  now             </w:t>
        <w:br/>
        <w:t xml:space="preserve">                of the Apostles,  only takes occasion to first formally         ; the Apostles,             </w:t>
        <w:br/>
        <w:t xml:space="preserve">                give a list them on their being sent     most  of them, had had each their special          </w:t>
        <w:br/>
        <w:t xml:space="preserve">                ch. x. 1 ff.;    that St. Mark  and St.  individual calling to be, in a  peculiar           </w:t>
        <w:br/>
        <w:t xml:space="preserve">                Luke  agree in the time  of their being  manner, followers of   Lord, before this.          </w:t>
        <w:br/>
        <w:t xml:space="preserve">                chosen, placing it immediately after the        he  named]  not at a previous, or           </w:t>
        <w:br/>
        <w:t xml:space="preserve">                healing on the             with no very  Preise     period ;   at this                      </w:t>
        <w:br/>
        <w:t xml:space="preserve">                definite    of time.      12,] in these  14,] On the catalogue, see notes  Matt.            </w:t>
        <w:br/>
        <w:t xml:space="preserve">                days is vague in date,   may  belong to  nlf.        16.] Judas of      —usually,           </w:t>
        <w:br/>
        <w:t xml:space="preserve">                any part of the     of oar Lord’s minis- and  I believe rightly,        Jude the            </w:t>
        <w:br/>
        <w:t xml:space="preserve">                try now before us.  I believe it to be a brother of  James:  see Introduction to            </w:t>
        <w:br/>
        <w:t xml:space="preserve">                form of acknowledgment on the part  the  Jude.   On  the question who this James            </w:t>
        <w:br/>
        <w:t xml:space="preserve">                Evangelist,         not determine        toas, see  Matt, x. 3, and    55.                  </w:t>
        <w:br/>
        <w:t xml:space="preserve">                into what part of this      to bring the 17.]  Having  descended from the  moun-            </w:t>
        <w:br/>
        <w:t xml:space="preserve">                incident so introduced. Indeed the       tain, He stood on a level          pos-            </w:t>
        <w:br/>
        <w:t xml:space="preserve">                of this         is of supplementary and  sibly, as has    suggested by some, on a           </w:t>
        <w:br/>
        <w:t xml:space="preserve">                indefinite        serving more asa pre-                                                     </w:t>
        <w:br/>
        <w:t xml:space="preserve">                face to   discourse which follows,   as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