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11—22.                           ST.   LUKE.                                 829                   </w:t>
        <w:br/>
        <w:t xml:space="preserve">                                                                                                            </w:t>
        <w:br/>
        <w:t xml:space="preserve">         Lin  the plain,   and    the  company    of  his disciples,             Matt.  35.                 </w:t>
        <w:br/>
        <w:t xml:space="preserve">         great  © multitude   of people  out  of all   Judea  and  Jerusalem, ariel?                        </w:t>
        <w:br/>
        <w:t xml:space="preserve">         and   from  the   sea coast   of  Tyre   and   Sidon,   which   came                               </w:t>
        <w:br/>
        <w:t xml:space="preserve">         to  hear   him,  and   to  be  healed   of  their  diseases;   18 and                              </w:t>
        <w:br/>
        <w:t xml:space="preserve">         likey   that were   vexed  with   unclean   spirits:  and   they were   .                          </w:t>
        <w:br/>
        <w:t xml:space="preserve">                                                                                                            </w:t>
        <w:br/>
        <w:t xml:space="preserve">         healed.     19 And   the   whole   multitude     "sought    to  touch  » Matt.                     </w:t>
        <w:br/>
        <w:t xml:space="preserve">         him:    for' there  went   ™ virtue  out  of him,  and  healed  them   !¥sty%.                     </w:t>
        <w:br/>
        <w:t xml:space="preserve">                                                                                                            </w:t>
        <w:br/>
        <w:t xml:space="preserve">         all.   20 And  he  lifted up  his  eyes on   his disciples, and  said,                             </w:t>
        <w:br/>
        <w:t xml:space="preserve">         * Blessed   %e   ye  poor:  for  your's  is  the  kingdom     of God.  *Jsme1.6.                   </w:t>
        <w:br/>
        <w:t xml:space="preserve">         21! Blessed   are  ye  that  hunger    now:   for  ye shall be  filled. "Wi"                       </w:t>
        <w:br/>
        <w:t xml:space="preserve">         ™  Blessed    are  ye   that  weep    now:    for  ye   shall  laugh.  eae                         </w:t>
        <w:br/>
        <w:t xml:space="preserve">         22" Blessed    are  ye,  when   men    shall  hate  you,  and   when   “itie W1s                   </w:t>
        <w:br/>
        <w:t xml:space="preserve">         they   °shall  separate   you   from   their   company,    and   shall °°™"*"*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h  render, upon a  level place.                  i render, a multitude.                         </w:t>
        <w:br/>
        <w:t xml:space="preserve">            X  render, number   of the  people.                                                             </w:t>
        <w:br/>
        <w:t xml:space="preserve">            l read  and render, and   they  that  were   vexed   were  cured  of  unclean                   </w:t>
        <w:br/>
        <w:t xml:space="preserve">          spirits.               ™ render, power.                 2 render, are.                            </w:t>
        <w:br/>
        <w:t xml:space="preserve">                                                                                                            </w:t>
        <w:br/>
        <w:t xml:space="preserve">         Slat ledge or shelf  the side  the moun-  because sayings known  to have been  ut-                 </w:t>
        <w:br/>
        <w:t xml:space="preserve">          tain; but more naturally below the       tered  together at one  time, might  be                  </w:t>
        <w:br/>
        <w:t xml:space="preserve">          tain: seeon Matt.        nether St.      thrown  together with sayings     en  at                 </w:t>
        <w:br/>
        <w:t xml:space="preserve">          could thus have written    the Gospel of another, with some one common   link per-                </w:t>
        <w:br/>
        <w:t xml:space="preserve">          St. Matthew before him, I    the reader  haps  connecting the  two groups.                        </w:t>
        <w:br/>
        <w:t xml:space="preserve">          to judge: premising, that is,   identity 20.  on his disciples] The discourse was                 </w:t>
        <w:br/>
        <w:t xml:space="preserve">          of the two discourses,    19.] St. Luke  spoken to the disciples generally,—to the                </w:t>
        <w:br/>
        <w:t xml:space="preserve">          uses the same expression, of      going     elve particularly,—to the     le pro-                 </w:t>
        <w:br/>
        <w:t xml:space="preserve">          forth from our Lord, in  viii. 46.       spectively ;   its subject,    here and                  </w:t>
        <w:br/>
        <w:t xml:space="preserve">            20—49.]  SzEMon   on THE  Mount   (?). in Matthew,  is, the     and duties of a                 </w:t>
        <w:br/>
        <w:t xml:space="preserve">          Peculiar (in    form) to Luke, answering disciple of Christ.    ye poor]  To sup-                 </w:t>
        <w:br/>
        <w:t xml:space="preserve">          to Matt. v.—vii.  On  the whole question pose that St.      report of this                        </w:t>
        <w:br/>
        <w:t xml:space="preserve">          of the identity diversity of the two dis- refers only  this world’s poverty,                      </w:t>
        <w:br/>
        <w:t xml:space="preserve">          courses, see  Matt. v. 1. In Matthew  I  and  the blessings to anticipated                        </w:t>
        <w:br/>
        <w:t xml:space="preserve">          cannot doubt that we have the whole dis-        ‘ity in the Messiah’s Kingdom, is                 </w:t>
        <w:br/>
        <w:t xml:space="preserve">          course much as it was spoken;  the con-   surely quite a  misapprehension.  Com-                  </w:t>
        <w:br/>
        <w:t xml:space="preserve">          nexion is intimate throughout;  the ar-   paring these expressions     other pas-                 </w:t>
        <w:br/>
        <w:t xml:space="preserve">          rangement wonderfully consistent and ad-  sages in St. Luke himself,   must have                  </w:t>
        <w:br/>
        <w:t xml:space="preserve">          mirable. Here,  on   the other hand, the  concluded, even without   Matthew's re-                 </w:t>
        <w:br/>
        <w:t xml:space="preserve">          discourse is only reported  fragments—   port, that  they bore a spiritual sense;                 </w:t>
        <w:br/>
        <w:t xml:space="preserve">          there is wide gap between vv. 26 and 27,  see ch. xvi.   where  he speaks of ‘the                 </w:t>
        <w:br/>
        <w:t xml:space="preserve">          and there are    omissions in       parts; true riches,’   ch. xii. 21, where we                  </w:t>
        <w:br/>
        <w:t xml:space="preserve">          besides which, sayings of our      |,     have rich towards God.  And  who would                  </w:t>
        <w:br/>
        <w:t xml:space="preserve">          longing apparently to other occasions,    apply such an interpretation to our ver.                </w:t>
        <w:br/>
        <w:t xml:space="preserve">          inserted ;   vv. 89, 40,    At the same   21P       See on each of these                          </w:t>
        <w:br/>
        <w:t xml:space="preserve">          time we must remember, that such central  the corresponding     in Matthew.                       </w:t>
        <w:br/>
        <w:t xml:space="preserve">          sayings would probably be frequently ut-  the kingdom  of God] heaven, kingdom ite                </w:t>
        <w:br/>
        <w:t xml:space="preserve">          tered by Him, and might very likely form polity is Matthew, but it does not thence                </w:t>
        <w:br/>
        <w:t xml:space="preserve">          part of  this discourse originally. His   follow that the    by Him, the same  as                 </w:t>
        <w:br/>
        <w:t xml:space="preserve">          teaching was not studious of novelty like not be understood ate and cast out must                 </w:t>
        <w:br/>
        <w:t xml:space="preserve">          that of men, but speaking with authority  designating the same  kingdom—the   one                 </w:t>
        <w:br/>
        <w:t xml:space="preserve">          as  He  did, He  would  doubtless utter                                                           </w:t>
        <w:br/>
        <w:t xml:space="preserve">          again and  again the  same weighty sen-                                                           </w:t>
        <w:br/>
        <w:t xml:space="preserve">          tences when  occasion occurred.  ‘Hence                                                           </w:t>
        <w:br/>
        <w:t xml:space="preserve">          may  have arisen much of the difference                                                           </w:t>
        <w:br/>
        <w:t xml:space="preserve">          arrangement  observable in the reporte—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