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842                              ST.  LUKE.                               VITI.             </w:t>
        <w:br/>
        <w:t xml:space="preserve">                                                                                                            </w:t>
        <w:br/>
        <w:t xml:space="preserve">                           a  candle,  covereth   it with  a  vessel, or  putteth   it under   a            </w:t>
        <w:br/>
        <w:t xml:space="preserve">                           bed;   but  setteth it on  a  candlestick,  that  they  which   enter            </w:t>
        <w:br/>
        <w:t xml:space="preserve">                           in may   see the  light.   17 ¢ For nothing    is secret, that  shall            </w:t>
        <w:br/>
        <w:t xml:space="preserve">                © Matt, 96.                                                                                 </w:t>
        <w:br/>
        <w:t xml:space="preserve">                 oh. xil.  not  be  made    manifest;    neither  any  thing   hid,  that  shall            </w:t>
        <w:br/>
        <w:t xml:space="preserve">                           not  be  known    and   come   abroad.      18 Take  heed  therefore             </w:t>
        <w:br/>
        <w:t xml:space="preserve">                Meat zuL2  how   ye hear:   ‘for whosoever    hath,  to  him   shall be  given  ;           </w:t>
        <w:br/>
        <w:t xml:space="preserve">                 ak. 2. -  and  whosoever    hath  not, from   him   shall be taken   even  that            </w:t>
        <w:br/>
        <w:t xml:space="preserve">                                                                                                            </w:t>
        <w:br/>
        <w:t xml:space="preserve">                           which   he seemeth   to  have.                                                   </w:t>
        <w:br/>
        <w:t xml:space="preserve">                              19 Then   came   to  him   his mother    and  his  brethren,   and            </w:t>
        <w:br/>
        <w:t xml:space="preserve">                           could  not  come   at him   for * the press.   2  And    it was  told            </w:t>
        <w:br/>
        <w:t xml:space="preserve">                           him    [@by    certain   whick   said),   Thy   mother     and    thy            </w:t>
        <w:br/>
        <w:t xml:space="preserve">                                                                                                            </w:t>
        <w:br/>
        <w:t xml:space="preserve">                           brethren   stand   without,   desiring   to  see thee.   21 And    he            </w:t>
        <w:br/>
        <w:t xml:space="preserve">                           answered     and    said  unto    them,    My    mother    and    my             </w:t>
        <w:br/>
        <w:t xml:space="preserve">                           brethren    are  these   which    hear   the  word    of  God,   and             </w:t>
        <w:br/>
        <w:t xml:space="preserve">                                                                                                            </w:t>
        <w:br/>
        <w:t xml:space="preserve">                           do  it.                                                                          </w:t>
        <w:br/>
        <w:t xml:space="preserve">                              %® Now   it came   to pass  on  °a  certain   day, that  he  went             </w:t>
        <w:br/>
        <w:t xml:space="preserve">                           into a  ship with  his  disciples:  and   he  said unto   them,  Let             </w:t>
        <w:br/>
        <w:t xml:space="preserve">                           us  go   over   unto   the  other  side  of  the  lake.   And   they             </w:t>
        <w:br/>
        <w:t xml:space="preserve">                                                                                                            </w:t>
        <w:br/>
        <w:t xml:space="preserve">                           launched   forth.   %  But   as  they  sailed  he  fell asleep:  and             </w:t>
        <w:br/>
        <w:t xml:space="preserve">                           there  came   down   a  storm   of wind   on   the lake;   and  they             </w:t>
        <w:br/>
        <w:t xml:space="preserve">                           were   f filled with   water,  and   were    in jeopardy.     % And              </w:t>
        <w:br/>
        <w:t xml:space="preserve">                           they  came   to him,  and   awoke   him,  saying,  Master,   master,             </w:t>
        <w:br/>
        <w:t xml:space="preserve">                           we  perish.    Then   he arose,  and   rebuked   the  wind   and  the            </w:t>
        <w:br/>
        <w:t xml:space="preserve">                                                                                                            </w:t>
        <w:br/>
        <w:t xml:space="preserve">                      D render, to light.                      ® render, the  multitude.                    </w:t>
        <w:br/>
        <w:t xml:space="preserve">                      4 omitted by many ancient authorities.   ® Literally, one of the days.                </w:t>
        <w:br/>
        <w:t xml:space="preserve">                      f vender, filling.                                                                    </w:t>
        <w:br/>
        <w:t xml:space="preserve">                of Matthew  (v. 15; x. 26; xiii. 12),                                                       </w:t>
        <w:br/>
        <w:t xml:space="preserve">                in other  connexions. Euthym.   remarks   Creed         tte place. His  account is          </w:t>
        <w:br/>
        <w:t xml:space="preserve">                well, “It is likely   Christ spoke Ca        i    , and without marks  of an eye-           </w:t>
        <w:br/>
        <w:t xml:space="preserve">                sayings as these at      it times.        witness, which the     have.                      </w:t>
        <w:br/>
        <w:t xml:space="preserve">                the meaning  of the separate sayings,       23—25.]  Jesus, cRossING  THE  LAKE,            </w:t>
        <w:br/>
        <w:t xml:space="preserve">                notes on the          in Matthew.   Ob-   STILLS THE  STORM.  Matt. viii. 18, 23—           </w:t>
        <w:br/>
        <w:t xml:space="preserve">                serve that ver. 18,    ye heer is “what   27.  Mark iv. 85—41.  The chronology of           </w:t>
        <w:br/>
        <w:t xml:space="preserve">                ye hear” in Mark,  and seemeth  to have   this occurrence would » wholly uncertain,         </w:t>
        <w:br/>
        <w:t xml:space="preserve">                is “hath” in Mark.                        were it not for   precision of St.                </w:t>
        <w:br/>
        <w:t xml:space="preserve">                  19—91.]  THe  MOTHER   AND BRETHREN     who  has introduced it  | “the same day,          </w:t>
        <w:br/>
        <w:t xml:space="preserve">                oy Jueves SEEK  70 GB   Hix.  Matt. xii, when  the              ” i. @.  the same           </w:t>
        <w:br/>
        <w:t xml:space="preserve">                48—50.  Mark  iii.        The eee     is  placed in Matthew, must  ever be matter           </w:t>
        <w:br/>
        <w:t xml:space="preserve">                introduced here without an; brociee       of obscurity. The fact that ¢€  a0, is            </w:t>
        <w:br/>
        <w:t xml:space="preserve">               of srqoance ; not so in St.  latthew,      lesa unquestionable,    the proof that it         </w:t>
        <w:br/>
        <w:t xml:space="preserve">                says, after   discourse in   xii.,        furnishes of the independence  the two            </w:t>
        <w:br/>
        <w:t xml:space="preserve">                he was we        ing to the multitudes”   other Evangelists.     22. on one of the          </w:t>
        <w:br/>
        <w:t xml:space="preserve">                oseee        it.     “ There came then”   days] This serves to shew that St. Luke           </w:t>
        <w:br/>
        <w:t xml:space="preserve">                      we       before stated,   21, that had  no  data by  which he could fix the           </w:t>
        <w:br/>
        <w:t xml:space="preserve">                His relations went   to lay bold   Him,   following events. If  he had   seen the           </w:t>
        <w:br/>
        <w:t xml:space="preserve">                —for  they said, “ He is beside          Perhs  3.   Mark, could this have    so ?          </w:t>
        <w:br/>
        <w:t xml:space="preserve">                ‘We must conclude therefore    they have            came  down—from   the sky,—or           </w:t>
        <w:br/>
        <w:t xml:space="preserve">                it in the exact place, and that St.             ys  a the mountain valleys around           </w:t>
        <w:br/>
        <w:t xml:space="preserve">               only ins eon it        the events of this           vii. 27,    note on Acts xxvii.          </w:t>
        <w:br/>
        <w:t xml:space="preserve">                        discourses, as      it was, but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