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882                              ST.  LUKE.                               XIII.            </w:t>
        <w:br/>
        <w:t xml:space="preserve">                                                                                                            </w:t>
        <w:br/>
        <w:t xml:space="preserve">                               10 And   he  was  teaching   in one  of the  synagogues    on  the           </w:t>
        <w:br/>
        <w:t xml:space="preserve">                                                                                                            </w:t>
        <w:br/>
        <w:t xml:space="preserve">                            sabbath.   11 And,  behold,   [?P¢here was]  a woman    which   had a           </w:t>
        <w:br/>
        <w:t xml:space="preserve">                            spirit of infirmity   eighteen  years,  and  was   bowed   together,            </w:t>
        <w:br/>
        <w:t xml:space="preserve">                            and  4  could  in no  wise  lift up herself.   12 And   when   Jesus            </w:t>
        <w:br/>
        <w:t xml:space="preserve">                            saw  her,  he  called her  to him,   and  said  unto  her,  Woman,              </w:t>
        <w:br/>
        <w:t xml:space="preserve">                ’ darkxv.18. thou art loosed  from   thine  infirmity.                                      </w:t>
        <w:br/>
        <w:t xml:space="preserve">                                                                          18&gt;  And   he  laid his           </w:t>
        <w:br/>
        <w:t xml:space="preserve">                            hands   on  her:   and   immediately     she  was   made    straight,           </w:t>
        <w:br/>
        <w:t xml:space="preserve">                            and  glorified   God.     14 And    the  ruler   of the  synagogue              </w:t>
        <w:br/>
        <w:t xml:space="preserve">                            answered   with   indignation,   because   that  Jesus   had  healed            </w:t>
        <w:br/>
        <w:t xml:space="preserve">                                                                                                            </w:t>
        <w:br/>
        <w:t xml:space="preserve">                 ¢ Exod. 9  on the   sabbath   day,  and’ said  unto   the  people,  ° There  are           </w:t>
        <w:br/>
        <w:t xml:space="preserve">                            six days  in  which   men   ought   to  work:   in  them   therefore            </w:t>
        <w:br/>
        <w:t xml:space="preserve">                 d Matt. 1. come  and   be  healed,  and  ‘not  on  the  sabbath   day.   1  The            </w:t>
        <w:br/>
        <w:t xml:space="preserve">                  Mark iil. Lord  then   answered    him,  and   said, * Zhou  hypocrite,  ° doth           </w:t>
        <w:br/>
        <w:t xml:space="preserve">                            not each   one  of you   on  the  sabbath  loose  his  ox or  his ass           </w:t>
        <w:br/>
        <w:t xml:space="preserve">                            from   the  stall, and  lead  him   away   to  watering?                        </w:t>
        <w:br/>
        <w:t xml:space="preserve">                                                                                          16 And            </w:t>
        <w:br/>
        <w:t xml:space="preserve">                             PP not expressed in the correct text.                                          </w:t>
        <w:br/>
        <w:t xml:space="preserve">                             4 render, could  not lift herself upright:    see note.                        </w:t>
        <w:br/>
        <w:t xml:space="preserve">                                                                                                            </w:t>
        <w:br/>
        <w:t xml:space="preserve">                             ¥ read, Ye  hypocrites.                                                        </w:t>
        <w:br/>
        <w:t xml:space="preserve">                 reason: to fill the sentence did not be- to her, to imply it:    in such cases He          </w:t>
        <w:br/>
        <w:t xml:space="preserve">                 long to the       of this                did not lay on His hands, or touch,—but           </w:t>
        <w:br/>
        <w:t xml:space="preserve">                       hereafter] This  word  belo    to  only in cases sickness or bodily                  </w:t>
        <w:br/>
        <w:t xml:space="preserve">                 bear fruit, not as in  V., to the  latter        The A. V. has here mistaken the           </w:t>
        <w:br/>
        <w:t xml:space="preserve">                 clause of the       We  must remember,   position of the word which it renders             </w:t>
        <w:br/>
        <w:t xml:space="preserve">                 that as regards the Jews in  the collec- no  wise.’ It means  altogether, and be-          </w:t>
        <w:br/>
        <w:t xml:space="preserve">                 tive sense,   sentence lin;    40 years. longs to the verb  lift herself.    12.)          </w:t>
        <w:br/>
        <w:t xml:space="preserve">                       Txov  shalt out it  down—not, “JZ  There is no reason  suppose any eminence          </w:t>
        <w:br/>
        <w:t xml:space="preserve">                 will cut it down ;” and I    in this an  of: faith in hher—though we  may   fairly         </w:t>
        <w:br/>
        <w:t xml:space="preserve">                 additional proof  the correctness of the conclude that she was  there    eome ex-          </w:t>
        <w:br/>
        <w:t xml:space="preserve">                foregoing interpretation. It is the       pectation of a cure:   ver. 14.                   </w:t>
        <w:br/>
        <w:t xml:space="preserve">                of  the vineyard” who “shen  He  cometh,  thou  art loosed, expresses  setting free         </w:t>
        <w:br/>
        <w:t xml:space="preserve">                shall wretchedly destroy those wretches.” of  her muscles  from  the power  which           </w:t>
        <w:br/>
        <w:t xml:space="preserve">                 All judgment is committed to    Son :    bound  them down,—and   then, ver.  the           </w:t>
        <w:br/>
        <w:t xml:space="preserve">                 it is   the work  of the Holy  Spirit to laying on of the      hands confers upon          </w:t>
        <w:br/>
        <w:t xml:space="preserve">                 cut down and destroy, for He is   Giver  her  strength to rise and.      upright.          </w:t>
        <w:br/>
        <w:t xml:space="preserve">                of life.     The  above interpretation is It would be, in such a case, one thing            </w:t>
        <w:br/>
        <w:t xml:space="preserve">                   rtially     by Stier, who has however  be  loosed from the stiffening  years,—           </w:t>
        <w:br/>
        <w:t xml:space="preserve">                 in my view quite missed the vine-dresser, and another to    strength at once con-          </w:t>
        <w:br/>
        <w:t xml:space="preserve">                 understanding by him the Ausbandmen  in  ferred to stand upright.       14.] The           </w:t>
        <w:br/>
        <w:t xml:space="preserve">                 Matt. xxi., forgetting that they are de- ruler speaks not either to     or to the          </w:t>
        <w:br/>
        <w:t xml:space="preserve">                stroyed in the sequel  that parable, and  woman  ; but covertly   cowardly, to the          </w:t>
        <w:br/>
        <w:t xml:space="preserve">                 that their position,   of the tenants of multitude.  Stier notices the self-stulti-        </w:t>
        <w:br/>
        <w:t xml:space="preserve">                 the vineyard, does not appear at all in  fication of this    h, in making ‘to be           </w:t>
        <w:br/>
        <w:t xml:space="preserve">                 this,   more  than does the vine-dresser .               is in fact a reception of         </w:t>
        <w:br/>
        <w:t xml:space="preserve">                 in that.                                 divine grace and help, a      of “ work~          </w:t>
        <w:br/>
        <w:t xml:space="preserve">                   10—21.]  Hzatrna    oF 4  woman   On   tng.” “    15. Ye hypocrites] The  Lord           </w:t>
        <w:br/>
        <w:t xml:space="preserve">                 THE  SABBATH:  DISCOURSE   THEREUPON.    saw  the real thoughts of his heart,              </w:t>
        <w:br/>
        <w:t xml:space="preserve">                 Peculiar to Luke, except  the    parables,    were false, and inconsistent    his          </w:t>
        <w:br/>
        <w:t xml:space="preserve">                 which are in Matt. xiii.     ;           pretended zeal,   addressed the multitade         </w:t>
        <w:br/>
        <w:t xml:space="preserve">                 31-84.       10.] Timo  and place alii   as represented by him, their leader.  A           </w:t>
        <w:br/>
        <w:t xml:space="preserve">                indefinite.     Tl. a spirit  infirmity   man  hardly could    forth a       s0 at          </w:t>
        <w:br/>
        <w:t xml:space="preserve">                 Her weakness was the effect of    it     variance with common  sense and common            </w:t>
        <w:br/>
        <w:t xml:space="preserve">                power of the evil one (ver.     but whe-      tice,        some by-end, with which          </w:t>
        <w:br/>
        <w:t xml:space="preserve">                ther we  are to find here direct instance    covered  his violation  truth.  That           </w:t>
        <w:br/>
        <w:t xml:space="preserve">                of possession,     very doubtful. There   by-end here was enmity to and jealousy of         </w:t>
        <w:br/>
        <w:t xml:space="preserve">                is nothing in our Lord’s words addressed  Jesus.    The instance chosen exaelly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