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ST.   LUKE.                     XIII.   34,  35.           </w:t>
        <w:br/>
        <w:t xml:space="preserve">                386   xxili.                                                                                </w:t>
        <w:br/>
        <w:t xml:space="preserve">                 a.                                                                                         </w:t>
        <w:br/>
        <w:t xml:space="preserve">                yrs        morrow,    and and  ye day  following:   for  it cannot   be   that  a           </w:t>
        <w:br/>
        <w:t xml:space="preserve">                 ss.       prophet   perish  * out of  Jerusalem.     %4*O    Jerusalem,   Jeru-            </w:t>
        <w:br/>
        <w:t xml:space="preserve">                           salem,   which   killest  the  prophets,   and   stonest  them   that            </w:t>
        <w:br/>
        <w:t xml:space="preserve">                           are  sent  unto   thee;  how    often would   I  have  gathered   thy            </w:t>
        <w:br/>
        <w:t xml:space="preserve">                           children   together,   as  a hen   doth  gather   her   brood  under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85 Behold,  ¥ your  house   is           </w:t>
        <w:br/>
        <w:t xml:space="preserve">                     zi    left  unto  you  [1 desolate]:   and   [™verily]   I say   unto  you,            </w:t>
        <w:br/>
        <w:t xml:space="preserve">                   B  ix. "Ye   shall not  see me,  until  [= the  time  come   when]   ye  shall           </w:t>
        <w:br/>
        <w:t xml:space="preserve">                      it   gay,  * Blessed  is he that  cometh   in the  name   of the  Lord.               </w:t>
        <w:br/>
        <w:t xml:space="preserve">                pa    xa. @.  XIV.    1 And   it came   to pass, ° as he  went   into the  house            </w:t>
        <w:br/>
        <w:t xml:space="preserve">                       I   of  one  of  the  chief Pharisees   to  eat  bread  on  the  sabbath             </w:t>
        <w:br/>
        <w:t xml:space="preserve">                   . xix.                                                                                   </w:t>
        <w:br/>
        <w:t xml:space="preserve">                  john   18.                                                                                </w:t>
        <w:br/>
        <w:t xml:space="preserve">                   X render (for perspiowity), outside  of.                                                 </w:t>
        <w:br/>
        <w:t xml:space="preserve">                   1 omit,                            ™ omit:   not in any ancient authority.               </w:t>
        <w:br/>
        <w:t xml:space="preserve">                   2 omitted  (but perhaps because it does not  ocewr in Matt. xxiii, 89) by many           </w:t>
        <w:br/>
        <w:t xml:space="preserve">                ancient authorities,                                                                        </w:t>
        <w:br/>
        <w:t xml:space="preserve">                   © vender, when   he had  come.                                                           </w:t>
        <w:br/>
        <w:t xml:space="preserve">                which         it is used in the original.                                                   </w:t>
        <w:br/>
        <w:t xml:space="preserve">                       if this Gospel had been a chrono- gory.        34, 85.] These verses are in          </w:t>
        <w:br/>
        <w:t xml:space="preserve">                logical calendar  our Lord’s journey,     too close connexion with the they are to          </w:t>
        <w:br/>
        <w:t xml:space="preserve">                meaning  would probably have been clear;  serted uanchronclegically, many suppose :         </w:t>
        <w:br/>
        <w:t xml:space="preserve">                but as we have none such, it is,   I be-  and their variations   those in Matthew           </w:t>
        <w:br/>
        <w:t xml:space="preserve">                lieve must remain, obscure.  Dr. Words-   (xxiii.       are striking    character-          </w:t>
        <w:br/>
        <w:t xml:space="preserve">                worth’s note is much  to the   point:     istic, For “for,” which     accounts for          </w:t>
        <w:br/>
        <w:t xml:space="preserve">                must  be remembered that Herod was ruler  the desolation of the temple,    for the          </w:t>
        <w:br/>
        <w:t xml:space="preserve">                of Perwa as well as of Galilee: and that  last time left our Lord, does not                 </w:t>
        <w:br/>
        <w:t xml:space="preserve">                John  the Baptist had been put to death   here, but and (or but) introducing                </w:t>
        <w:br/>
        <w:t xml:space="preserve">                at Machwrus, where  Herod  had a          saying,       I believe another        :          </w:t>
        <w:br/>
        <w:t xml:space="preserve">                about ten miles 2.  Jericho,   thirty x.  and the w      “from       forth,” which          </w:t>
        <w:br/>
        <w:t xml:space="preserve">                of Jerusalem.  St. Matt. xix. 1, and St.  follow “ye shall not see    there, mark-          </w:t>
        <w:br/>
        <w:t xml:space="preserve">                Mark,  x. 1,        of our Lord being in  ing that moment as the commencement  of           </w:t>
        <w:br/>
        <w:t xml:space="preserve">                Perwa,  whence   He passed over the river the dereliction,   here omitted. Surely           </w:t>
        <w:br/>
        <w:t xml:space="preserve">                Jordan, and so came to Jericho,  thence   these differences      an uttering of             </w:t>
        <w:br/>
        <w:t xml:space="preserve">                to Bethany and Jerusalem for His Passion. words prophetically,    ious to their             </w:t>
        <w:br/>
        <w:t xml:space="preserve">                Herod   had  put John   to death not  in  asia   in the act of    are.  eee                 </w:t>
        <w:br/>
        <w:t xml:space="preserve">                Galilee but in Perma; and if   Lord was   overleaps in prophetic          the  death        </w:t>
        <w:br/>
        <w:t xml:space="preserve">                now, as seems probable, in Perwa or near  iss nee foschlee      ay   a   a of the           </w:t>
        <w:br/>
        <w:t xml:space="preserve">                it, it was very likely that the Pharisees ages to come,  during whi    e  holy city         </w:t>
        <w:br/>
        <w:t xml:space="preserve">                should endeavour to intimidate Him with   should be desolate and trodden we    of           </w:t>
        <w:br/>
        <w:t xml:space="preserve">                a threat of Herod’s anger.”     the day   the Gentiles,      That the very words,           </w:t>
        <w:br/>
        <w:t xml:space="preserve">                following means  the same as “the  third  Blessed is he that cometh in the name of          </w:t>
        <w:br/>
        <w:t xml:space="preserve">                day”   above.       I must  journey—in    the Lord, were used by  multitude at the          </w:t>
        <w:br/>
        <w:t xml:space="preserve">                the original,  is the very word in which  Lord’s  entry into  Jerusalem, I should           </w:t>
        <w:br/>
        <w:t xml:space="preserve">                     had addressed Him,  “ Depart (jour-  much  rather ascribe to a misunderstand-          </w:t>
        <w:br/>
        <w:t xml:space="preserve">                Be,  rs      soomopaly bot without        ing by them and the disciples  this very          </w:t>
        <w:br/>
        <w:t xml:space="preserve">                    oo +  &amp; Mon      not  without excep-  declaration, than for a moment  suppose,          </w:t>
        <w:br/>
        <w:t xml:space="preserve">                tions, for John had been put to death by  as some have done, that     words found           </w:t>
        <w:br/>
        <w:t xml:space="preserve">                Herod  out  of Jerusalem.      But  our   any sufficient fujjilment that                    </w:t>
        <w:br/>
        <w:t xml:space="preserve">                Lord’s saying  is not to be  so litorall:     map. XIV.   1—@.]   Heatrya   or  4           </w:t>
        <w:br/>
        <w:t xml:space="preserve">                 ressed ; He states      general  which   DROPSIOAL  MAN  ON  THE  SaBaaTH.   Po-           </w:t>
        <w:br/>
        <w:t xml:space="preserve">                   His own case was to   fulfilled.       ee                    Elhwsseyueyeee              </w:t>
        <w:br/>
        <w:t xml:space="preserve">                is no reference  the power of the Sanhe-  come, viz. during    je     ing, ch. xiii.        </w:t>
        <w:br/>
        <w:t xml:space="preserve">                drim to judge and condemn false prophets 83.       one of the chief  {men of the]           </w:t>
        <w:br/>
        <w:t xml:space="preserve">                (as some think),   the fact of           Fharisees]  Though  the Pharisees had no           </w:t>
        <w:br/>
        <w:t xml:space="preserve">                only is here in question ;—and our       official      as such, they had  men  to           </w:t>
        <w:br/>
        <w:t xml:space="preserve">                never would place himself in such a cate- whom they looked up, as Hillel,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