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390                              ST.  LUKE.                    XIV.    25—35.                </w:t>
        <w:br/>
        <w:t xml:space="preserve">                                                                                                            </w:t>
        <w:br/>
        <w:t xml:space="preserve">               ‘Matt.     gay unto  you,  ! That   none  of those   men   which  were   bidden              </w:t>
        <w:br/>
        <w:t xml:space="preserve">                ill. 6   shall  taste of my   supper.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%  And    there  went   great   multitudes   with   him:   and   he             </w:t>
        <w:br/>
        <w:t xml:space="preserve">              &amp; Dent.  6: turned,  and   said  unto   them,   %*If    any  man   come   to me,              </w:t>
        <w:br/>
        <w:t xml:space="preserve">               iim:       'and   hate   not   his  father,   and   mother,    and   wife,  and              </w:t>
        <w:br/>
        <w:t xml:space="preserve">               m Ber.     children,  and  brethren,   and  sisters, ™ yea,  and  his  own   life            </w:t>
        <w:br/>
        <w:t xml:space="preserve">                       % also,  he cannot   be my   disciple. 27  [€ And]   " whosoever   doth              </w:t>
        <w:br/>
        <w:t xml:space="preserve">               “Ee  aoe                                                                                     </w:t>
        <w:br/>
        <w:t xml:space="preserve">                inst.     not  bear  his  cross, and   come   after me,  cannot   be  my   dis-             </w:t>
        <w:br/>
        <w:t xml:space="preserve">               o For.     ciple.  8  For    °which  of  you,  » intending  to  build  a tower,              </w:t>
        <w:br/>
        <w:t xml:space="preserve">                          sitteth not   down   first, and  counteth    the  cost, whether    he             </w:t>
        <w:br/>
        <w:t xml:space="preserve">                          have  sufficient  to  finish it?    %  Lest  haply,  after  he  hath              </w:t>
        <w:br/>
        <w:t xml:space="preserve">                          laid the  foundation,    and   is not  able  to  finish it, all that              </w:t>
        <w:br/>
        <w:t xml:space="preserve">                          behold  it begin   to mock   him,  %  saying,  This  man   began   to             </w:t>
        <w:br/>
        <w:t xml:space="preserve">                                                                                                            </w:t>
        <w:br/>
        <w:t xml:space="preserve">                          build, and  was   not  able  to finish.   31 Or  what   king,  going              </w:t>
        <w:br/>
        <w:t xml:space="preserve">                                                                                                            </w:t>
        <w:br/>
        <w:t xml:space="preserve">                          to make   war   against   another   king,  sitteth  not  down   first,            </w:t>
        <w:br/>
        <w:t xml:space="preserve">                          and  consultcth   whether    he  be  able   with  ten  thousand    to             </w:t>
        <w:br/>
        <w:t xml:space="preserve">                          meet  him   that cometh    against   him  with  twenty   thousand   ?             </w:t>
        <w:br/>
        <w:t xml:space="preserve">                                                                                                            </w:t>
        <w:br/>
        <w:t xml:space="preserve">                    f render, not one.             &amp; omit.            h render, wishing.                    </w:t>
        <w:br/>
        <w:t xml:space="preserve">                                                                                                            </w:t>
        <w:br/>
        <w:t xml:space="preserve">              master  of the  feast, leaving it hardly  love which makes a man a wise and Chris-            </w:t>
        <w:br/>
        <w:t xml:space="preserve">               doubtful who  those  men   which  were   tian   friend,—not for time only, but for           </w:t>
        <w:br/>
        <w:t xml:space="preserve">               bidden are.                              eternity.     28—80.]  Peculiar to Luke.            </w:t>
        <w:br/>
        <w:t xml:space="preserve">                 25—85.]  Discoursz   TO THE   MULTI-   The  same cantion is followed out in this           </w:t>
        <w:br/>
        <w:t xml:space="preserve">              TUDES.      ir Lord is some time further  parable. This  is to be borne in mind,              </w:t>
        <w:br/>
        <w:t xml:space="preserve">               on in  the journey, going  forward, and  it will be misinterpreted. The ground of            </w:t>
        <w:br/>
        <w:t xml:space="preserve">               speaking to the         on counting the  the parable   that entire   renunciation            </w:t>
        <w:br/>
        <w:t xml:space="preserve">               cost   before  man  becomes his disciple. is        to become a disciple  Christ.            </w:t>
        <w:br/>
        <w:t xml:space="preserve">                     26, 27.] See Matt. x. 37, 88, and  This man wishes to build a:tower to raise           </w:t>
        <w:br/>
        <w:t xml:space="preserve">               note.  The  remark  there made  of  the  that building (eee Cor. iii.      which             </w:t>
        <w:br/>
        <w:t xml:space="preserve">               strangeness of   sound of the Cross,     we must  rear on the one Foundation, and            </w:t>
        <w:br/>
        <w:t xml:space="preserve">               applies: our Lord had not yet announced  which shall be tried the day of the Lord.           </w:t>
        <w:br/>
        <w:t xml:space="preserve">               his death by crwci;          hate  not   He  is advised to count the cost, to see            </w:t>
        <w:br/>
        <w:t xml:space="preserve">               It is well  enquire what sense this      whether  he  have enough  thoroughly to             </w:t>
        <w:br/>
        <w:t xml:space="preserve">               here bears. That no such thing as active finish it. Ifhe    ‘in,  the foundation,            </w:t>
        <w:br/>
        <w:t xml:space="preserve">               hatred can be meant, is plain: our Lord  —however   seemingly     it may be done,            </w:t>
        <w:br/>
        <w:t xml:space="preserve">               himself is an example  to the contrary,  it is not well done, because he has not             </w:t>
        <w:br/>
        <w:t xml:space="preserve">               John xix. 25—27 ; the hate is  general,  enough  to complete it; and the attempt             </w:t>
        <w:br/>
        <w:t xml:space="preserve">               not personal, feeling  alienation in the can ouly lead to       So it is with one            </w:t>
        <w:br/>
        <w:t xml:space="preserve">              inmost  ara        that this world’s      who  would be Christ’s disciple but with            </w:t>
        <w:br/>
        <w:t xml:space="preserve">               tionships, as    nging  to the state     this weighty difference,    in the back-            </w:t>
        <w:br/>
        <w:t xml:space="preserve">              things in thee worlds   nok the hone ah   ground  of the parable—that  in his case            </w:t>
        <w:br/>
        <w:t xml:space="preserve">               rest of the heart. This is evident from  the counting the cost    always issue in            </w:t>
        <w:br/>
        <w:t xml:space="preserve">               the yea, and his own life also,     fol- 8 discovery of eet utter          of his            </w:t>
        <w:br/>
        <w:t xml:space="preserve">              pene:  Let  the hate begin here,   little own  resources, and the going out of                </w:t>
        <w:br/>
        <w:t xml:space="preserve">                      tion will  fi    r wanted.  This  self for si       and  means   to build.            </w:t>
        <w:br/>
        <w:t xml:space="preserve">                  ition also shews that the saying was         31—83.]  This same lesson is even            </w:t>
        <w:br/>
        <w:t xml:space="preserve">               not meant only for those times, in       more  pointedly set     us in the follow-           </w:t>
        <w:br/>
        <w:t xml:space="preserve">               ynore perhaps of the         of earthly  ing perable, which, as    as the other,             </w:t>
        <w:br/>
        <w:t xml:space="preserve">              ties was required,   for all time:   his  frequently misunderstood. The two kings             </w:t>
        <w:br/>
        <w:t xml:space="preserve">               own life is equally    to every man  in  here are,—the man  desirous to become a             </w:t>
        <w:br/>
        <w:t xml:space="preserve">               every age. “tt hardly need  be observed  disciple, to work out his salvation,—and            </w:t>
        <w:br/>
        <w:t xml:space="preserve">               that this    is not only consistent      Gop, with  whose just and holy law he is            </w:t>
        <w:br/>
        <w:t xml:space="preserve">               but absolutely         to the very high- naturally at variance ;—it is    adver-             </w:t>
        <w:br/>
        <w:t xml:space="preserve">               est kind of  love. It is that        in  sary,” see ch. xii. 58, and note :—these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