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394                              ST.   LUKE.                                Xv.            </w:t>
        <w:br/>
        <w:t xml:space="preserve">                                                                                                            </w:t>
        <w:br/>
        <w:t xml:space="preserve">                            father,  Father,  give  me   the portion   of goods   that falleth  to          </w:t>
        <w:br/>
        <w:t xml:space="preserve">                                                                                                            </w:t>
        <w:br/>
        <w:t xml:space="preserve">                 {Mark xli.44.     And   he  divided   unto   them  ‘his  living.    18 And   not           </w:t>
        <w:br/>
        <w:t xml:space="preserve">                            many    days   after  the  younger    son   gathered   all together,            </w:t>
        <w:br/>
        <w:t xml:space="preserve">                            and  took   his journey   into  a far  country,  and   there  wasted            </w:t>
        <w:br/>
        <w:t xml:space="preserve">                            his substance    with   4 riotous living.    14 And   when    he  had           </w:t>
        <w:br/>
        <w:t xml:space="preserve">                                                                                                            </w:t>
        <w:br/>
        <w:t xml:space="preserve">                            spent   all, there  arose  a mighty    famine   in  that  land;   and           </w:t>
        <w:br/>
        <w:t xml:space="preserve">                            he  began    to  be  in   want.     15 And    he  went   and   joined           </w:t>
        <w:br/>
        <w:t xml:space="preserve">                            himeelf  to a  citizen  of  that country;    and   he sent  him  into           </w:t>
        <w:br/>
        <w:t xml:space="preserve">                            his fields to  feed  swine.   1%  And   he  would  fain  have  filled           </w:t>
        <w:br/>
        <w:t xml:space="preserve">                                                                                                            </w:t>
        <w:br/>
        <w:t xml:space="preserve">                            his  belly with   the  * husks  that  the  swine   did  eat:  and  no           </w:t>
        <w:br/>
        <w:t xml:space="preserve">                            man   gave  unto  him.    17 8 And   when  he  came   to himself,  he           </w:t>
        <w:br/>
        <w:t xml:space="preserve">                   4  better, profligate : sce note,                                                        </w:t>
        <w:br/>
        <w:t xml:space="preserve">                                                            T see note,         5 render, But.              </w:t>
        <w:br/>
        <w:t xml:space="preserve">                 was  not yet  made  known  in any  such  of money.   But in this   the search isto         </w:t>
        <w:br/>
        <w:t xml:space="preserve">                 manner  as that  they  should be repre-  be carried on within him—we  are now on           </w:t>
        <w:br/>
        <w:t xml:space="preserve">                 sented as of one family with the    ;—   higher ground  than in those two                  </w:t>
        <w:br/>
        <w:t xml:space="preserve">                 not to  mention that thia interpretation        far-off       represents fo                </w:t>
        <w:br/>
        <w:t xml:space="preserve">                 fails in   very root of the parable; for ness of God.” Augustine.     Prot    te]          </w:t>
        <w:br/>
        <w:t xml:space="preserve">                 in strictness the Gentile should be the  The  old English word retchless expresses         </w:t>
        <w:br/>
        <w:t xml:space="preserve">                 elder, the    not being constituted his  “unsparing,’ but mening ble, past is Ler)         </w:t>
        <w:br/>
        <w:t xml:space="preserve">                superiority till     years after   Crea-  reclaim.       14—18.]  His misery   fof          </w:t>
        <w:br/>
        <w:t xml:space="preserve">                            The upholders of this         forth in these verses.  He    spends all          </w:t>
        <w:br/>
        <w:t xml:space="preserve">                tttion forget that when we  speak of the  —there  is a fine     as Stier remarks,           </w:t>
        <w:br/>
        <w:t xml:space="preserve">                 Jew as elder,   the Gentile  you    , it the word  spent, as compared with wasted          </w:t>
        <w:br/>
        <w:t xml:space="preserve">                 is in respect  of birth, but of thes     before—he  spent his money for that which         </w:t>
        <w:br/>
        <w:t xml:space="preserve">                 return to and reception into   Fa‘       was no bread.      14. a mighty famine]           </w:t>
        <w:br/>
        <w:t xml:space="preserve">                 house, which is not to be considered     This famine  is the shepherd secking his          </w:t>
        <w:br/>
        <w:t xml:space="preserve">                 The  objections of   these  interpreters stray sheep—the  woman  sweeping to find          </w:t>
        <w:br/>
        <w:t xml:space="preserve">                 do not  touch  the reasons  here given.  the  lost. The famine, in the interpreta-         </w:t>
        <w:br/>
        <w:t xml:space="preserve">                 The relations  elder and younger have a  tion, is to  subjectively     ; he                </w:t>
        <w:br/>
        <w:t xml:space="preserve">                     iar fitness the characters to filled to be in want,—to  fes the  emptiness of          </w:t>
        <w:br/>
        <w:t xml:space="preserve">                 yy them, and are I believe      on that  soul which precedes either utter                  </w:t>
        <w:br/>
        <w:t xml:space="preserve">                 account ; as           says, “He names   ment  or true penitence.   15.] He sinks          </w:t>
        <w:br/>
        <w:t xml:space="preserve">                 the sinner the you:      being  childish lower  and  lower—becomes   the despised          </w:t>
        <w:br/>
        <w:t xml:space="preserve">                 in mind and easily        1”    12, 18.) servant of an alien (is    here any hint          </w:t>
        <w:br/>
        <w:t xml:space="preserve">                 The part ey       rable ieelf   Chen     at the situation  the publicans,   were           </w:t>
        <w:br/>
        <w:t xml:space="preserve">                                  ivides itself      three but the servants wealthy Romans?)  who           </w:t>
        <w:br/>
        <w:t xml:space="preserve">                 el.      his sin: 2. his       : 3. his  employs  him  in an  office     vile and          </w:t>
        <w:br/>
        <w:t xml:space="preserve">                 oy        In  these verses his   is de-  odious to the    of a Jew.    16. husks]          </w:t>
        <w:br/>
        <w:t xml:space="preserve">                 scribed. It consists  a desire to depart ‘These are not the husks or pods of some          </w:t>
        <w:br/>
        <w:t xml:space="preserve">                 from his Father’s house and control,     other fruit, as of    or beans, but               </w:t>
        <w:br/>
        <w:t xml:space="preserve">                 to set up for himeelf,—to live a life of selves a frit,  that of  the carob   [or          </w:t>
        <w:br/>
        <w:t xml:space="preserve">                 what the carnal man calls                caruba, found not only in the Rast,   i           </w:t>
        <w:br/>
        <w:t xml:space="preserve">                 12.] Such a request  this is    by Ori-  South  Europe, e.g. in abundance on the           </w:t>
        <w:br/>
        <w:t xml:space="preserve">                 entalists  have been known  in the East, Riviera between ‘fice and Genoa. H. A.J           </w:t>
        <w:br/>
        <w:t xml:space="preserve">                 though not among  the Jews.              like » bean-pod, though larger and, more          </w:t>
        <w:br/>
        <w:t xml:space="preserve">                 firstborn    two-thirds of the propatee       a         |,                  more           </w:t>
        <w:br/>
        <w:t xml:space="preserve">                seo Deut. xxi. 17. The father, as implied curved, thence ealled      or little horn         </w:t>
        <w:br/>
        <w:t xml:space="preserve">                 in the Lira     reserves hae        oe        . they have a hard dark outside and          </w:t>
        <w:br/>
        <w:t xml:space="preserve">                       a       ‘is    over                a dull sweet taste...  . the shell  pod           </w:t>
        <w:br/>
        <w:t xml:space="preserve">                the           co  ver. a,   Toe           alone is      Trench.  His  appetite              </w:t>
        <w:br/>
        <w:t xml:space="preserve">                sets before us very strikin y the permis. drove him  to these for    ;—for (this is         </w:t>
        <w:br/>
        <w:t xml:space="preserve">                sion of free will to man.         ] The   the real sense       in and) no maa gave          </w:t>
        <w:br/>
        <w:t xml:space="preserve">                 images of both the preceding parables    (aught) to him.       We  see him now in          </w:t>
        <w:br/>
        <w:t xml:space="preserve">                united here :—in his      hte journey,    the depth of his misery,—the sinner               </w:t>
        <w:br/>
        <w:t xml:space="preserve">                have the stra    sheep; in his state      ing the consequences of his sin in utter          </w:t>
        <w:br/>
        <w:t xml:space="preserve">                he got into the far country,   lost piece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