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404                              ST.   LUKE.                    XVI.    27—31.              </w:t>
        <w:br/>
        <w:t xml:space="preserve">                                                                                                            </w:t>
        <w:br/>
        <w:t xml:space="preserve">                           you  * cannot  ; neither  can  they  pass  to  us, that  would  come             </w:t>
        <w:br/>
        <w:t xml:space="preserve">                           from    thence.    %7Then     he  said,   I  pray   thee   therefore,            </w:t>
        <w:br/>
        <w:t xml:space="preserve">                           father,  that thou  wouldest    send  him   to  my   father’s  house  :          </w:t>
        <w:br/>
        <w:t xml:space="preserve">                           88 for I have   five brethren;   that  he  may   testify unto   them,            </w:t>
        <w:br/>
        <w:t xml:space="preserve">                           lest they  also come  into this place  of torment.    °  ** Abraham              </w:t>
        <w:br/>
        <w:t xml:space="preserve">                           saith  unto   him,   They   have   Moses    and  the   prophets;   let           </w:t>
        <w:br/>
        <w:t xml:space="preserve">                           them   hear   them.    %  And   he   said, Nay,   father  Abraham    :           </w:t>
        <w:br/>
        <w:t xml:space="preserve">                           but  if one  went   unto  them   from  the  dead,  they  will repent.            </w:t>
        <w:br/>
        <w:t xml:space="preserve">                           81 And   he  said unto   him,  If  they  hear  not  Moses    and   the           </w:t>
        <w:br/>
        <w:t xml:space="preserve">                a join  ui. prophets,  ® neither  will they  be  persuaded,   though   one   rose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from   the dead.                                                                 </w:t>
        <w:br/>
        <w:t xml:space="preserve">                a Matt,       XVII.    1  ® Then   said  he  unto  the  disciples,  * It  is im-            </w:t>
        <w:br/>
        <w:t xml:space="preserve">                  iM  Mark possible   but  that  offences  will  come:    but   woe  unto   him,            </w:t>
        <w:br/>
        <w:t xml:space="preserve">                           through    whom    they  come  !                                                 </w:t>
        <w:br/>
        <w:t xml:space="preserve">                                                              2 It were   better  for him   that            </w:t>
        <w:br/>
        <w:t xml:space="preserve">                           a  millstone  were  hanged    about   his  neck,  and  he   cast  into           </w:t>
        <w:br/>
        <w:t xml:space="preserve">                   ® render, may   not  be able:   and  that they   may   not.                              </w:t>
        <w:br/>
        <w:t xml:space="preserve">                                                                                                            </w:t>
        <w:br/>
        <w:t xml:space="preserve">                   ¥8 +ead, But  Abraham.                          ® render, And  he  said.                 </w:t>
        <w:br/>
        <w:t xml:space="preserve">                following verse indicates   beginning of  have rejected Him, had  He  done so ;’—           </w:t>
        <w:br/>
        <w:t xml:space="preserve">                a better mind  in the rich man.           the fact merely is    supposed, and that          </w:t>
        <w:br/>
        <w:t xml:space="preserve">                27.)  This is the believing    trembling  in the very phrase which so often                 </w:t>
        <w:br/>
        <w:t xml:space="preserve">                of  James ii.   His  eyes are now opened  to His own  resurrection. They were not           </w:t>
        <w:br/>
        <w:t xml:space="preserve">                to  the truth;  and no  wonder  that his         jed—did  not believe, though One           </w:t>
        <w:br/>
        <w:t xml:space="preserve">                natural sympathies are awakened  for his  rose from the dead.  To deny  all                 </w:t>
        <w:br/>
        <w:t xml:space="preserve">                brethren.       That a lost epirit should this allusion, is to rest content  with           </w:t>
        <w:br/>
        <w:t xml:space="preserve">                feel and express such sympathy, is not to merely the eurface of the parable.                </w:t>
        <w:br/>
        <w:t xml:space="preserve">                be wondered  at; the misery of such will  Observe, Abraham does not say, ‘they will         </w:t>
        <w:br/>
        <w:t xml:space="preserve">                be very much heightened by the awakened   not repent’—but, ‘they will not      be           </w:t>
        <w:br/>
        <w:t xml:space="preserve">                and  active state of      higher faculties persvaded:’ which is       and a deeper          </w:t>
        <w:br/>
        <w:t xml:space="preserve">                and  feelings which  selfishness and the  thing.      Luther does not seem to con-          </w:t>
        <w:br/>
        <w:t xml:space="preserve">                body kept  down here.       29.) “ Faith  clude rightly, that     di.    the pos-           </w:t>
        <w:br/>
        <w:t xml:space="preserve">                ts by hearing, and hearing by   word  of  sibility of appearances   the dead.  It           </w:t>
        <w:br/>
        <w:t xml:space="preserve">                 Christ,” Rom. x. 17. “ We  are saved by  only eee       such appearances will not          </w:t>
        <w:br/>
        <w:t xml:space="preserve">                faithful hearing,  by apparitions.” Ben-  bring about faith in the      soul: but           </w:t>
        <w:br/>
        <w:t xml:space="preserve">                gel.  This verse furnishes a  weighty     that they may  not serve other  ends in           </w:t>
        <w:br/>
        <w:t xml:space="preserve">                timony  from our Lord Himeelf of the suf- God’s  dealings with men,  it does  not           </w:t>
        <w:br/>
        <w:t xml:space="preserve">                ficiency then of the O. T. Scriptures for assert.  There is no  gulf between  the           </w:t>
        <w:br/>
        <w:t xml:space="preserve">                the salvation  the Jows. Itis not so      earth and  Hadés: and  the very form of           </w:t>
        <w:br/>
        <w:t xml:space="preserve">                       80, 81.] Nay—not,   ‘they will     Abraham’s answer, setting forth  impos-           </w:t>
        <w:br/>
        <w:t xml:space="preserve">                hear  them?  he could not tell that, and  sibility in this second case, as in the           </w:t>
        <w:br/>
        <w:t xml:space="preserve">                besides, it     have taken away much  of  far from would seem to  imply its possi-          </w:t>
        <w:br/>
        <w:t xml:space="preserve">                the ground  of the answer of Abraham :—   the  immediate  exciting can hardly their         </w:t>
        <w:br/>
        <w:t xml:space="preserve">                the word deprecates leaving     salvation over the act of unbelief.      Lazarus            </w:t>
        <w:br/>
        <w:t xml:space="preserve">                in such uncertainty, as   chance of their with that XVII. 1—10.] actually was pis-          </w:t>
        <w:br/>
        <w:t xml:space="preserve">                hearing Moses  and the prophets seems to  called from The discourse whose to pro-           </w:t>
        <w:br/>
        <w:t xml:space="preserve">                him  to imply.—‘ Leave tt not 20, when it ceed onward  from the foregoing.                  </w:t>
        <w:br/>
        <w:t xml:space="preserve">                might be at once and for    done by send- 1.) The words were perhaps mpoken owing           </w:t>
        <w:br/>
        <w:t xml:space="preserve">                ing them one from the dead.’      Abra-   to some offence Pharisees in di ed                </w:t>
        <w:br/>
        <w:t xml:space="preserve">                ham’s  answer, besides opening  to us a   some point in their conduct ;    as the           </w:t>
        <w:br/>
        <w:t xml:space="preserve">                depth  in the human  heart, has a  plain                                                    </w:t>
        <w:br/>
        <w:t xml:space="preserve">                application to the         to whom  the                                                     </w:t>
        <w:br/>
        <w:t xml:space="preserve">                parable was spoken. They  would not hear                                                    </w:t>
        <w:br/>
        <w:t xml:space="preserve">                  (oses   the Prophets :— Christ   from                                                     </w:t>
        <w:br/>
        <w:t xml:space="preserve">                the dead, but He did not go to them ;—                                                      </w:t>
        <w:br/>
        <w:t xml:space="preserve">                this verse is not so worded, ‘they would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