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39—55.                            ST.  LUKE.                                                        </w:t>
        <w:br/>
        <w:t xml:space="preserve">                                                                                     433                    </w:t>
        <w:br/>
        <w:t xml:space="preserve">                                                                                                            </w:t>
        <w:br/>
        <w:t xml:space="preserve">           47 And   while   he  yet  spake,  behold   a  multitude,   and  he                               </w:t>
        <w:br/>
        <w:t xml:space="preserve">        that  was  called  Judas,  one  of the  twelve,  went   before them,                                </w:t>
        <w:br/>
        <w:t xml:space="preserve">        and  drew   near  unto  Jesus  to  kiss  him.    48 But   Jesus   said                              </w:t>
        <w:br/>
        <w:t xml:space="preserve">        unto   him,   Judas,  betrayest   thou   the  Son   of man    with   a                              </w:t>
        <w:br/>
        <w:t xml:space="preserve">        kiss?    4  When     they   which    were   about   him   saw   what                                </w:t>
        <w:br/>
        <w:t xml:space="preserve">        would    follow,  they   said  unto   him,  Lord,   shall  we   smite                               </w:t>
        <w:br/>
        <w:t xml:space="preserve">        with   the  sword?     5  And   one   of them    smote   the  servant                               </w:t>
        <w:br/>
        <w:t xml:space="preserve">        of the  high  priest, and  cut  off his  right  ear.   5! And   Jesus                               </w:t>
        <w:br/>
        <w:t xml:space="preserve">        answered    and   said, Suffer   ye  thus  far.   And    he  touched                                </w:t>
        <w:br/>
        <w:t xml:space="preserve">        his ear  and  healed  him,    5? Then   Jesus  said  unto  the   chief                              </w:t>
        <w:br/>
        <w:t xml:space="preserve">        priests, and   captains   of the  temple,   and  the   elders, which                                </w:t>
        <w:br/>
        <w:t xml:space="preserve">        were  come   to him,   Be  ye come   out, as  against  a thief,  with                               </w:t>
        <w:br/>
        <w:t xml:space="preserve">        swords   and  staves?    5  When    I was  daily  with   you   in the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temple,  ye  stretched  forth  no  hands   against   me:   * but this  *Johazi.27:                  </w:t>
        <w:br/>
        <w:t xml:space="preserve">        is your  hour,  and  the power   of darkness.                                                       </w:t>
        <w:br/>
        <w:t xml:space="preserve">           54 Then   took  they  him,   and   led him,   and  brought    him                                </w:t>
        <w:br/>
        <w:t xml:space="preserve">        into the  high  priest’s  house.    And   Peter   followed  afar  off.                              </w:t>
        <w:br/>
        <w:t xml:space="preserve">        85 And   when   they  had   kindled   a  fire in the  midst   of  the                               </w:t>
        <w:br/>
        <w:t xml:space="preserve">                                                                                                            </w:t>
        <w:br/>
        <w:t xml:space="preserve">        words      possibly express an inference                                                            </w:t>
        <w:br/>
        <w:t xml:space="preserve">        of the E      list: but I would  rather  important  addition here to the other re-                  </w:t>
        <w:br/>
        <w:t xml:space="preserve">        understand them as exactly describing     ports hour, and the speech ;—but this is                  </w:t>
        <w:br/>
        <w:t xml:space="preserve">        cause of their    ing.                    It stands here instead of the declaration                 </w:t>
        <w:br/>
        <w:t xml:space="preserve">          47—53.]   Berane     AND  APPREHEN-    that  this was  done that the Scriptures                   </w:t>
        <w:br/>
        <w:t xml:space="preserve">        SION  OF  Jesus.   Matt.  xxvi. 47—56.    might be           (Matthew,  ver. 66:                    </w:t>
        <w:br/>
        <w:t xml:space="preserve">        Mark  xiv. 48—52.    John  xviii. 2—11.   Mark, ver. 49). The inner sense of those                  </w:t>
        <w:br/>
        <w:t xml:space="preserve">        Our  narrative is     distinguished even  words is indeed       here—but  we can-                   </w:t>
        <w:br/>
        <w:t xml:space="preserve">        more than before by minute and  striking  not venture to say that our report is of                  </w:t>
        <w:br/>
        <w:t xml:space="preserve">        details (see on the whole  the notes to  the  same saying,        Our     Lord                      </w:t>
        <w:br/>
        <w:t xml:space="preserve">        Matthew).       The first of these is    distinguishes between the power exercised                  </w:t>
        <w:br/>
        <w:t xml:space="preserve">        address to  Judas, ver. 48, calling the  over   Him by men, and  that by the Evil                   </w:t>
        <w:br/>
        <w:t xml:space="preserve">        traitor by name, and  setting before      One:—but   so  2s  to make   the power                    </w:t>
        <w:br/>
        <w:t xml:space="preserve">        the whole magnitude  of his crime in the which  rules over them to be    of dark-                   </w:t>
        <w:br/>
        <w:t xml:space="preserve">        very words  in  which  the treason  had  ness—while   His  own  assertion of this                   </w:t>
        <w:br/>
        <w:t xml:space="preserve">        lately (Matthew, ver. 45: Mark, ver. 41) shews  that all was  by the determinate                    </w:t>
        <w:br/>
        <w:t xml:space="preserve">        and so often (Matt. xxvi.  xx. 18; xvii. counsel and foreknowledge  of God.   In                    </w:t>
        <w:br/>
        <w:t xml:space="preserve">        22) been announced.        Another is in the word darkness there is    an allusion                  </w:t>
        <w:br/>
        <w:t xml:space="preserve">        ver. 49, where the disciples,     what   to the  time—midnight.   Compare   with                    </w:t>
        <w:br/>
        <w:t xml:space="preserve">        would follow, ask, Lord, shall we smite  this declaration of  the power darkness                    </w:t>
        <w:br/>
        <w:t xml:space="preserve">        with the sword  which  question refers   over Him,  the declaration, in ch.   13,                   </w:t>
        <w:br/>
        <w:t xml:space="preserve">        and is the filling   of their misunder-  that the devil   Him  “for a season.”                      </w:t>
        <w:br/>
        <w:t xml:space="preserve">        standing of our      in ver. 38.           64.)  Matt. xxvi. 57.  Mark   xiv. 58.                   </w:t>
        <w:br/>
        <w:t xml:space="preserve">        Again ver. 51 is  peculiar               John  xviii. 13. Our narrative leaves it                   </w:t>
        <w:br/>
        <w:t xml:space="preserve">        61.) Suffer ye  thus far I understand as undecided who this high priest was, inas-                  </w:t>
        <w:br/>
        <w:t xml:space="preserve">           ressed, not to the disciples, to the  much  as, ch. iii, Annas  and  Caiaphas                    </w:t>
        <w:br/>
        <w:t xml:space="preserve">        multitude, or rather fo those who were   are mentioned as high priests. From  St.                   </w:t>
        <w:br/>
        <w:t xml:space="preserve">        holding Him ;—His   hands were  held,—   John  we  find that it was Asnas;  who                     </w:t>
        <w:br/>
        <w:t xml:space="preserve">        and He  says, Suffer,     me, thus far:  having   questioned      sent Him bound                    </w:t>
        <w:br/>
        <w:t xml:space="preserve">        i. e.  touch the ear  the wounded  per-  to ‘Calaphas, before whom His trial took                   </w:t>
        <w:br/>
        <w:t xml:space="preserve">        son.  If this interpretation  correct,   place.  St. Luke  omits  this trial alto-                  </w:t>
        <w:br/>
        <w:t xml:space="preserve">        farnishes an         token of the truth- gether—or  perhaps gives the substance of                  </w:t>
        <w:br/>
        <w:t xml:space="preserve">        falness of   narrative; for the previous it in  the account  (vv. 66—71)  of the                    </w:t>
        <w:br/>
        <w:t xml:space="preserve">        laying hold of Jesus has not been men.   morning  aseembly of the Sanhedrim. See                    </w:t>
        <w:br/>
        <w:t xml:space="preserve">        tioned here, but in         (ver.  and   notes on Matthew.                                          </w:t>
        <w:br/>
        <w:t xml:space="preserve">        Mark  ces  46).        §3.)   There an     55—€3.]   Pzrsn’s by      DENIALS  OF                    </w:t>
        <w:br/>
        <w:t xml:space="preserve">            Von.   I.                                                       r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