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43—53.                           ST.   LUKE.                                 451                    </w:t>
        <w:br/>
        <w:t xml:space="preserve">                                                 but  tarry  ye  in  the  city                              </w:t>
        <w:br/>
        <w:t xml:space="preserve">       promise    of my   Father   upon   you:                                                              </w:t>
        <w:br/>
        <w:t xml:space="preserve">        [* of  Jerusalem],    until  ye  be   tendued    with   power    from                               </w:t>
        <w:br/>
        <w:t xml:space="preserve">       on   high.    50 And   he  led  them    out  "as  far as to Bethany,    » Acte1.12.                  </w:t>
        <w:br/>
        <w:t xml:space="preserve">        and  he  lifted up  his hands,   and  blessed   them.    510  And   it ont  pei.                    </w:t>
        <w:br/>
        <w:t xml:space="preserve">                                                                                                            </w:t>
        <w:br/>
        <w:t xml:space="preserve">       came    to  pass,  while   he blessed   them,  he  was   parted  from    0's"                        </w:t>
        <w:br/>
        <w:t xml:space="preserve">       them,    and   carried  up  into  heaven,      5%? And     they   wor-  p Mit xvi.                   </w:t>
        <w:br/>
        <w:t xml:space="preserve">       shipped    him,   and   returned   to  Jerusalem    with  great   joy :                              </w:t>
        <w:br/>
        <w:t xml:space="preserve">       58  and   were   continually    4in   the   temple,    praising   and  *4%3"-*:                      </w:t>
        <w:br/>
        <w:t xml:space="preserve">                                                                                                            </w:t>
        <w:br/>
        <w:t xml:space="preserve">       blessing   God.     [® Amen.]                                                                        </w:t>
        <w:br/>
        <w:t xml:space="preserve">           5 omit.      t render, clothed.                                                                  </w:t>
        <w:br/>
        <w:t xml:space="preserve">                                                 © omitted by several ancient                               </w:t>
        <w:br/>
        <w:t xml:space="preserve">               The present, I send, not   equiva- parted from them—not,  ‘ He went a little                 </w:t>
        <w:br/>
        <w:t xml:space="preserve">        lent to a future, but  implies that the  distance from them previous to His asoen-                  </w:t>
        <w:br/>
        <w:t xml:space="preserve">        actual work is     and the state brought sion,’—as Meyer  would  interpret it; but                  </w:t>
        <w:br/>
        <w:t xml:space="preserve">        in, by which that       is accomplished  the two verbs belong to one and the same                   </w:t>
        <w:br/>
        <w:t xml:space="preserve">        —viz. the  giving. of the ‘‘all      in  incident,—he was  parted from  them and                    </w:t>
        <w:br/>
        <w:t xml:space="preserve">        heaven and earth,” Matt. xxviii.         borne up into heaven.  We  need  not un-                   </w:t>
        <w:br/>
        <w:t xml:space="preserve">        The  words “of  Jerusalem” have  proba-  derstand, ‘by an angel,’ or ‘by a cloud                    </w:t>
        <w:br/>
        <w:t xml:space="preserve">        bly been interpolated by some  who, be-  the  absolute passive is best.      The                    </w:t>
        <w:br/>
        <w:t xml:space="preserve">        lieving these  words  to represent  the  tense  is is        signifying the  cos-                   </w:t>
        <w:br/>
        <w:t xml:space="preserve">        Galilean discourse, placed it    for an  tinwance  9       going  «ap during  the                   </w:t>
        <w:br/>
        <w:t xml:space="preserve">        explanation: or     aps Acts  i. 4   gave “worshipping”  of the next verse.                         </w:t>
        <w:br/>
        <w:t xml:space="preserve">        occasion to      ‘is command must    have The more particular account  the Ascen-                   </w:t>
        <w:br/>
        <w:t xml:space="preserve">        been (historically)     after the return sion is ern    Acts i. 9—12,  where  see                   </w:t>
        <w:br/>
        <w:t xml:space="preserve">       JSrom Galilee: sce above.     ‘be clothed notes.     tt account is in  perfect ac-                   </w:t>
        <w:br/>
        <w:t xml:space="preserve">        heal  tte) verb here   its full meaning, cordance with  this, but supplementary to                  </w:t>
        <w:br/>
        <w:t xml:space="preserve">        of     ing upon and  characterizing,  a  it.      52. they worshipped  him]    Thi                  </w:t>
        <w:br/>
        <w:t xml:space="preserve">        garment does the person.  This, as Stier had been done before by the women, Matt.                   </w:t>
        <w:br/>
        <w:t xml:space="preserve">        remarks, was   the  true  and  complete  xxviii. 9, and  by the  disciples an the                   </w:t>
        <w:br/>
        <w:t xml:space="preserve">        clothing of the nakedness  of the  Fall. mountain  in Galilee. This however was a                   </w:t>
        <w:br/>
        <w:t xml:space="preserve">                50.] The Ascension appears to be more  solemn act of worship, now paid to                   </w:t>
        <w:br/>
        <w:t xml:space="preserve">        related as taking place after the above  Him   as  exalted to God’s  right hand.                    </w:t>
        <w:br/>
        <w:t xml:space="preserve">        words were      en—but  there is an un-         53.) ocontinually,—not ‘all their                   </w:t>
        <w:br/>
        <w:t xml:space="preserve">        certainty and want of specification      time ;’—daily, at the hours  prayer: sce                   </w:t>
        <w:br/>
        <w:t xml:space="preserve">        the narrative,     forbids us  conclude  Acts i. 18, 14; iii.                                       </w:t>
        <w:br/>
        <w:t xml:space="preserve">        that it is intended as following imme-     A  few words must be appended  here in                   </w:t>
        <w:br/>
        <w:t xml:space="preserve">        diately upon  them.  This, however, can  vindication of THE  CIRCUMSTANCES    OF                    </w:t>
        <w:br/>
        <w:t xml:space="preserve">        onl be  said as taking the other Gospels THE   ASCENSION.   To  those who  doubt                    </w:t>
        <w:br/>
        <w:t xml:space="preserve">        and Acts i. into        if we had  sone  the fact of an  Ascension at all, I have                   </w:t>
        <w:br/>
        <w:t xml:space="preserve">        but the Gospel  of St. Luke, we  should  nothing  to say, standing as I do  alto-                   </w:t>
        <w:br/>
        <w:t xml:space="preserve">        certainly say that  the Lord   ascended  gether  on  different   und  from them.                    </w:t>
        <w:br/>
        <w:t xml:space="preserve">        after the  appearance  to the  Apostles          The Lord   Himself foretold His                    </w:t>
        <w:br/>
        <w:t xml:space="preserve">        and  others, on the evening of the day   Ascension, John  vi. 62; xx. 17:—it was                    </w:t>
        <w:br/>
        <w:t xml:space="preserve">        of His  resurrection.     he  led them   immediately  after His disappearance                       </w:t>
        <w:br/>
        <w:t xml:space="preserve">        out, i. e.         from the  words  “in  the  earth  expressly announced  by  the                   </w:t>
        <w:br/>
        <w:t xml:space="preserve">        the city”  just  having  occurred, out-  Apostles, Acts  ii. 88, 84; v. 81:—con-                    </w:t>
        <w:br/>
        <w:t xml:space="preserve">        side Jerusalem:  but  the “out”  might   tinued to be an article  their   preaching                 </w:t>
        <w:br/>
        <w:t xml:space="preserve">        only apply to  the house in which  they   and teaching, 1 Pet. iii.   cy    ii.                     </w:t>
        <w:br/>
        <w:t xml:space="preserve">        were:  see  Matt.  xxvi. 76.         as  iv. 10; 1 Tim. iii.    So far should we                    </w:t>
        <w:br/>
        <w:t xml:space="preserve">        far as  to Bethany—not    quite  to the  have  been assured of it,    had wo  sot                   </w:t>
        <w:br/>
        <w:t xml:space="preserve">        village itself,   over the brow  of tho  possessed the testimonies  St. Luke here                   </w:t>
        <w:br/>
        <w:t xml:space="preserve">        Mount  of  Olives, where it descends on   and in the Acts  for the         super-                   </w:t>
        <w:br/>
        <w:t xml:space="preserve">        Bethany:  see Acts i. 12. (The  synony-   added to the Gospel of St.   Mark merely                  </w:t>
        <w:br/>
        <w:t xml:space="preserve">        mousness of  these two  expressions may   states the    not the manner of it. But,                  </w:t>
        <w:br/>
        <w:t xml:space="preserve">        shew that the same is meant, when, Mark   to take first   2 priori view,—is it                      </w:t>
        <w:br/>
        <w:t xml:space="preserve">        xi. 11,   Lord is said  have gone out at  bable that our Lord  would have  left so                  </w:t>
        <w:br/>
        <w:t xml:space="preserve">        night to Bethany, and Luke xxi. 37,  the  weighty a fact in His  history on earth,                  </w:t>
        <w:br/>
        <w:t xml:space="preserve">        Mount   of Olives.)        51.] he  was   without witnesses?  And  might  we  not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