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January,  1868.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-  New      Works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IN    COURSE       OF    PUBLICATION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BY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Messrs.       RIVINGTON,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WATERLOO           PLACE,       LONDON;                                              </w:t>
        <w:br/>
        <w:t xml:space="preserve">              HIGH   STREET,   OXFORD;     TRINITY   STREET,    CAMBRIDGE.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The    Dogmatic          Faith     :                                                                </w:t>
        <w:br/>
        <w:t xml:space="preserve">             an  Inquiry  into the Relation   subsisting between   Revelation   and                         </w:t>
        <w:br/>
        <w:t xml:space="preserve">             Dogma.     Being   the Bampton    Lectures  for 1867.                                          </w:t>
        <w:br/>
        <w:t xml:space="preserve">                By  Edward     Garbett,  M.A.,   Incumbent     of Christ   Church,                          </w:t>
        <w:br/>
        <w:t xml:space="preserve">                                                                                                            </w:t>
        <w:br/>
        <w:t xml:space="preserve">             Surbiton.                                                                                      </w:t>
        <w:br/>
        <w:t xml:space="preserve">                                      8vo.   10s. 6d.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Flowers        and    Festivals      ;                                                              </w:t>
        <w:br/>
        <w:t xml:space="preserve">             or, Directions  for the  Floral  Decorations   of  Churches.    With                           </w:t>
        <w:br/>
        <w:t xml:space="preserve">             Coloured  Illustrations.                                                                       </w:t>
        <w:br/>
        <w:t xml:space="preserve">               By   W.  A.  Barrett,   of  S. Paul’s   Cathedral,   late  Clerk  of                         </w:t>
        <w:br/>
        <w:t xml:space="preserve">             Magdalen   College,  and  Commoner    of 8S. Mary  Hall,  Oxford.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Small  8yo.  5s.                                                       </w:t>
        <w:br/>
        <w:t xml:space="preserve">                                                                      A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