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24                           ST.   MATTHEW.                                   v.             </w:t>
        <w:br/>
        <w:t xml:space="preserve">                                                                                                            </w:t>
        <w:br/>
        <w:t xml:space="preserve">               achxtt.    mountain:     and  when    he  was   set, his disciples  came   unto              </w:t>
        <w:br/>
        <w:t xml:space="preserve">                jor   S,  him:    2 and   he  "opened    his  "mouth,     and   taught   them,              </w:t>
        <w:br/>
        <w:t xml:space="preserve">                 Eph. 39. " ilj. al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to this,    those parts of the discourses Beatitudes, near the       Saphet, is in           </w:t>
        <w:br/>
        <w:t xml:space="preserve">               in which Luke  and Matthew  agree, occur  such a matter worthless as an authority.           </w:t>
        <w:br/>
        <w:t xml:space="preserve">               in both in almost the    order, and that  But the situation seems to       travel-           </w:t>
        <w:br/>
        <w:t xml:space="preserve">               the beginning and  conclusion of both     lers [see Stanley,     and Palestine, p.           </w:t>
        <w:br/>
        <w:t xml:space="preserve">               the  same.   (IV) St. Matthew   gives a   868] “so  strikingly  coincide with the            </w:t>
        <w:br/>
        <w:t xml:space="preserve">               general compendium  of the sayings of     intimations of the         narrative, as           </w:t>
        <w:br/>
        <w:t xml:space="preserve">               Lord  during this part of    ministry, of almost to force the inference   in this            </w:t>
        <w:br/>
        <w:t xml:space="preserve">               which  St. Luke’s discourse      a por-   instance the eye  those who selected the           </w:t>
        <w:br/>
        <w:t xml:space="preserve">               tion, or perhaps was another shorter           was for once rightly guided. It is            </w:t>
        <w:br/>
        <w:t xml:space="preserve">               peadium.   But  the last stated objection   e only height seen  this direction               </w:t>
        <w:br/>
        <w:t xml:space="preserve">                applies with still greater force to this the shores of   lake of            The             </w:t>
        <w:br/>
        <w:t xml:space="preserve">               hypothesis, and renders  it indeed quite     in on which it     is easily                    </w:t>
        <w:br/>
        <w:t xml:space="preserve">               untenable.  Besides, it labours     the        the lake, and from that plain  the            </w:t>
        <w:br/>
        <w:t xml:space="preserve">               chronological difficulty all its          summit  is but a few minutes’      The             </w:t>
        <w:br/>
        <w:t xml:space="preserve">               And  to one who has observed throughout    latform at the top is evidently suitable          </w:t>
        <w:br/>
        <w:t xml:space="preserve">               the  close contextual connexion  of the   Ir the collection  a ee        aes                 </w:t>
        <w:br/>
        <w:t xml:space="preserve">               parts in  this discourse,  will be quite  responds precisely  the ‘level place’ to           </w:t>
        <w:br/>
        <w:t xml:space="preserve">               incredible that they  should be a  mere   which He would come   down’ as from one            </w:t>
        <w:br/>
        <w:t xml:space="preserve">               collection of       set down  at hazard.  of its higher     to address the people.           </w:t>
        <w:br/>
        <w:t xml:space="preserve">                See notes throughout. (V) The ap)    it, Its situation is       both to the    pea-         </w:t>
        <w:br/>
        <w:t xml:space="preserve">                 is     cies ere sometimes recon:   by   eants of the       hills, and the                  </w:t>
        <w:br/>
        <w:t xml:space="preserve">               remembering,  that there is no     time   men  of the Galilean lake,       which             </w:t>
        <w:br/>
        <w:t xml:space="preserve">                mentioned in    Hoangelist   the special it stands, and would therefore be a na-            </w:t>
        <w:br/>
        <w:t xml:space="preserve">                ordination of t: Apostles,    that it is tural resort both to Jesus and His dis-            </w:t>
        <w:br/>
        <w:t xml:space="preserve">                very doubtful whether they were at any   ciples when  they  retired for  solitude           </w:t>
        <w:br/>
        <w:t xml:space="preserve">                set moment   so  ordained all         .  from the shores of   sea, and also  the            </w:t>
        <w:br/>
        <w:t xml:space="preserve">                Thus Matthew   may  have  been a  usual  crowds who assembled ‘from Galilee, from           </w:t>
        <w:br/>
        <w:t xml:space="preserve">                hearer of our Lord,    present with the  Decapolis, from Jerusalem, from Judsa,             </w:t>
        <w:br/>
        <w:t xml:space="preserve">                whole of the Apostles,  related in       and  from beyond Jordan.’  None  of the            </w:t>
        <w:br/>
        <w:t xml:space="preserve">                though not  yet  formally summoned   as  other  mountains  in the neighbourhood             </w:t>
        <w:br/>
        <w:t xml:space="preserve">                related in     ix. 9   The introduction  could answer equally well to    descrip-           </w:t>
        <w:br/>
        <w:t xml:space="preserve">               of  the discourse in Luke by  the words   tion, inasmuch as they are merged  into            </w:t>
        <w:br/>
        <w:t xml:space="preserve">                And    it came to pass  in those days”   the uniform  barrier of hills round the            </w:t>
        <w:br/>
        <w:t xml:space="preserve">               shit    I maintain to be, on Luke vi. 13, tion of   locality reas        ee   the            </w:t>
        <w:br/>
        <w:t xml:space="preserve">                not only   possibly,      ly  indefinite, mountain,’ which alone disciples} claim           </w:t>
        <w:br/>
        <w:t xml:space="preserve">                and to indicate that the rant #0 intro-  to a distinct including the of the Apos-           </w:t>
        <w:br/>
        <w:t xml:space="preserve">                duced may  have  happened  at any time   the one height of Tabor, who had, either           </w:t>
        <w:br/>
        <w:t xml:space="preserve">                during the current great period of our   tant to answer the requirements,”)  the            </w:t>
        <w:br/>
        <w:t xml:space="preserve">                Lord’s ministry, before,       or after, mountain him as hearers. See John vi. by           </w:t>
        <w:br/>
        <w:t xml:space="preserve">                those last narrated,) allows  us  great  the word opened his mouth] a as in    a            </w:t>
        <w:br/>
        <w:t xml:space="preserve">                latitude in assigning      discourse to  solemn introduction to some discourse or           </w:t>
        <w:br/>
        <w:t xml:space="preserve">               any      ise time. This, however, leaves  advice of importance.     them]  i.e.              </w:t>
        <w:br/>
        <w:t xml:space="preserve">                the  difficulties    stated under I) in  disciples. The discourse (see vv.   14,            </w:t>
        <w:br/>
        <w:t xml:space="preserve">                supposing the         identical, force,  20, 48;  ch. vi. 9;  vii. 6) was spoken            </w:t>
        <w:br/>
        <w:t xml:space="preserve">                except   the            one.—With   re-  directly to the disciples,  (see vii.              </w:t>
        <w:br/>
        <w:t xml:space="preserve">                gard to the many sayings of this sermon  29) also generally to   multitudes.  It            </w:t>
        <w:br/>
        <w:t xml:space="preserve">                which occur,  di      up and  down,  in  is a divine commentary on the words with           </w:t>
        <w:br/>
        <w:t xml:space="preserve">                Luke, see notes in     respective        which His own  and the Baptist’s preach-           </w:t>
        <w:br/>
        <w:t xml:space="preserve">               which  will explain my view as  to their  ing opened: “ Repent:  for the kingdom             </w:t>
        <w:br/>
        <w:t xml:space="preserve">                connexion and  original times of utter-  of heaven is at hand.”  It divides itself          </w:t>
        <w:br/>
        <w:t xml:space="preserve">                anoe, in each several instance. See also into various    sections,     see below.           </w:t>
        <w:br/>
        <w:t xml:space="preserve">                notes on Luke vi. 20—49.      “1.  the                                                      </w:t>
        <w:br/>
        <w:t xml:space="preserve">                mountain]  Either some Aill near Caper-                                                     </w:t>
        <w:br/>
        <w:t xml:space="preserve">                naum well known by this name, and called                                                    </w:t>
        <w:br/>
        <w:t xml:space="preserve">                by it-in the reff. Mark and Luke, (tra-                                                     </w:t>
        <w:br/>
        <w:t xml:space="preserve">                dition,   earlier probably     the Cra-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