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26                           ST.  MATTHEW.                                    Vv.          </w:t>
        <w:br/>
        <w:t xml:space="preserve">                                                                                                            </w:t>
        <w:br/>
        <w:t xml:space="preserve">                 srexxiv.8  8 Blessed   are the  *pure   in  heart:   for  they  shall  see God.            </w:t>
        <w:br/>
        <w:t xml:space="preserve">                            ® Blessed  are the  peacemakers:     for they  shall be  called ¥ the           </w:t>
        <w:br/>
        <w:t xml:space="preserve">                                                                                                            </w:t>
        <w:br/>
        <w:t xml:space="preserve">                            children  of God.    10 Blessed   are  they  which   are persecuted             </w:t>
        <w:br/>
        <w:t xml:space="preserve">                            for  righteousness’   sake  :  for   their’s  is  the  kingdom     of           </w:t>
        <w:br/>
        <w:t xml:space="preserve">                            heaven.     11 Blessed   are  ye,   when    men   shall  revile you,            </w:t>
        <w:br/>
        <w:t xml:space="preserve">                                                                                                            </w:t>
        <w:br/>
        <w:t xml:space="preserve">                            and  persecute  you,  and  shall  say all manner    of evil  against            </w:t>
        <w:br/>
        <w:t xml:space="preserve">                            you  falsely,  for  my   sake.    12 Rejoice,   and   be  exceeding             </w:t>
        <w:br/>
        <w:t xml:space="preserve">                           glad:    for great   is your   reward   in  heaven:    for  so perse-            </w:t>
        <w:br/>
        <w:t xml:space="preserve">                            cuted  they   the   prophets   which    were  before   you.    18 Ye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V render, SOD8.                                         </w:t>
        <w:br/>
        <w:t xml:space="preserve">                 which  tre  brought  ont  in  ch.  xxy.  See 1 Pet. iii.   iv. 14, which probably          </w:t>
        <w:br/>
        <w:t xml:space="preserve">                 87—40,   where  see  notes.          8.  refers to    verse. The      ition of             </w:t>
        <w:br/>
        <w:t xml:space="preserve">                pure  in heart]  Seo Ps. xxiv. 4  6.  It  promise in ver. 8 a close of the      of          </w:t>
        <w:br/>
        <w:t xml:space="preserve">                is no Levitical cleanness,   mere moral   promises as it     \.     11.] With the           </w:t>
        <w:br/>
        <w:t xml:space="preserve">                 purity, that here meant; but that inner  preceding verse the         end, in their         </w:t>
        <w:br/>
        <w:t xml:space="preserve">                pony,   which (Acts xv. 9) brought about     eral reference,   in this our Lord             </w:t>
        <w:br/>
        <w:t xml:space="preserve">                    faith,  its frait    Tim. 6) in love;  resses His  disciples particularly. The          </w:t>
        <w:br/>
        <w:t xml:space="preserve">                 which is opposed to all “double minded-  actions described  this verse are the             </w:t>
        <w:br/>
        <w:t xml:space="preserve">                 ness”’ (James i.  and  all b:      and   Pension of persecuted in the last.                </w:t>
        <w:br/>
        <w:t xml:space="preserve">                 outward colouring; so that      pure in    }. your reward] A reward, not of debt,          </w:t>
        <w:br/>
        <w:t xml:space="preserve">                 heart are those who have  their “hearts  bat of grace, as  parable in ch. xx. 1            </w:t>
        <w:br/>
        <w:t xml:space="preserve">                 sprinkled from an evil           There          represents it. ‘An expression,’            </w:t>
        <w:br/>
        <w:t xml:space="preserve">                 is an allusion  the nearer vision  God   De  Wette observes,      from our earthly         </w:t>
        <w:br/>
        <w:t xml:space="preserve">                 attained by        ive sanctification,   commerce, and applied to spiritual    ;”          </w:t>
        <w:br/>
        <w:t xml:space="preserve">                 which St. Paul speaks, 2 Cor. iii. 18,—  in which however we must remember, that           </w:t>
        <w:br/>
        <w:t xml:space="preserve">                 begun  irideed in this life,   not per-  the principal reference is  God  as the           </w:t>
        <w:br/>
        <w:t xml:space="preserve">                 fected till   next, 1 Cor.    12.        giver, and not to us as   deservers: see          </w:t>
        <w:br/>
        <w:t xml:space="preserve">                 9, peacemakers] More  than  ‘the peace-  the parable above cited,     the reward           </w:t>
        <w:br/>
        <w:t xml:space="preserve">                Sel’ (Vulg.).    is doubtfal whether the  is not what was earned,   what was cove-          </w:t>
        <w:br/>
        <w:t xml:space="preserve">                 word ever has this         Thus Euthy-   nanted.  These words, én heaven,    not           </w:t>
        <w:br/>
        <w:t xml:space="preserve">                 mius, mostly after            They who   be  taken as having  any bearing on the           </w:t>
        <w:br/>
        <w:t xml:space="preserve">                 not only are          not men  of strife, question  to the      Aabitation of the          </w:t>
        <w:br/>
        <w:t xml:space="preserve">                 but make  peace between others when  at  glorified saints. Their use in this end           </w:t>
        <w:br/>
        <w:t xml:space="preserve">                 strife. They shall be called    of God,  similar expressions not local, but spiri-         </w:t>
        <w:br/>
        <w:t xml:space="preserve">                 because they have imitated His only      tual, indicating  blessed state when the          </w:t>
        <w:br/>
        <w:t xml:space="preserve">                 whose office it is to bring together the kingdom  of heaven shall have fully               </w:t>
        <w:br/>
        <w:t xml:space="preserve">                      ited and to reconcile those at      The local  question is to be decided by           </w:t>
        <w:br/>
        <w:t xml:space="preserve">                 ance. But  even thus we do not seem  to  wholly different         of Scripture; —          </w:t>
        <w:br/>
        <w:t xml:space="preserve">                 reach the full        which probably is, by the general tenor of prophecy,   the           </w:t>
        <w:br/>
        <w:t xml:space="preserve">                 “they that work  peace ;” not confining  aualogies of   divine dealings:   all of          </w:t>
        <w:br/>
        <w:t xml:space="preserve">                 the reference  the reconciliation  per-  these seem to point rather to this earth,         </w:t>
        <w:br/>
        <w:t xml:space="preserve">                 sons at variance: see note on James iii. purified and renewed,    to the heavens           </w:t>
        <w:br/>
        <w:t xml:space="preserve">                18.        shall be called] implies  the  in any ordinary sense of the     as the           </w:t>
        <w:br/>
        <w:t xml:space="preserve">                 reality,  in ver. 19; shall (not    be,  eternal habitation of the blessed.                </w:t>
        <w:br/>
        <w:t xml:space="preserve">                 but also) be ealled,  recognized, in the 80 persecuted they]  For instance, Jere-          </w:t>
        <w:br/>
        <w:t xml:space="preserve">                 highest sense, both generally,  by  the  miah  was         |,    xx. 2; Zechariah          </w:t>
        <w:br/>
        <w:t xml:space="preserve">                 Highest Himeelf, as such.   t it ever be son of Jehoiada was stoned, Chron. xxiv.          </w:t>
        <w:br/>
        <w:t xml:space="preserve">                 remembered,  according to the order  of  21;  Isaiah,         to Jewish tradition,         </w:t>
        <w:br/>
        <w:t xml:space="preserve">                 these beatitudes,  the assertion James   was  sawn  to “ye  are the salt  of the           </w:t>
        <w:br/>
        <w:t xml:space="preserve">                 iil,  that the wisdom from above is first reasoning implied in ‘for’ may be thus           </w:t>
        <w:br/>
        <w:t xml:space="preserve">                pure, then peaceable, implying  compro-   filled up: ‘and great will their reward           </w:t>
        <w:br/>
        <w:t xml:space="preserve">                 anise    evil. And  it is in   working   in henven.””     18.) The transition              </w:t>
        <w:br/>
        <w:t xml:space="preserve">                 out of this     that Luke xii.  is espe- the preceding verses is easy and natural,         </w:t>
        <w:br/>
        <w:t xml:space="preserve">                 cially true. St. Augustine remarke, that from  the “persecuted     righteousness”          </w:t>
        <w:br/>
        <w:t xml:space="preserve">                 martyrs are made not by the mere fact of sake,” of which vv. 11, 12 were a sort            </w:t>
        <w:br/>
        <w:t xml:space="preserve">                 suffering,   by the cause for     they   application,   the allusion to  ancient           </w:t>
        <w:br/>
        <w:t xml:space="preserve">                 suffer. And therefore it is added, ‘for                                                    </w:t>
        <w:br/>
        <w:t xml:space="preserve">                 righteousness’          10. perseouted]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