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15—22.                              ST.  JOHN.                                       495                 </w:t>
        <w:br/>
        <w:t xml:space="preserve">                                 in  that   ™ satdst   thow   truly.    19 The                              </w:t>
        <w:br/>
        <w:t xml:space="preserve">   is not   thy    husband:                                                                                 </w:t>
        <w:br/>
        <w:t xml:space="preserve">   woman      saith   unto   him,    Sir,  *I   perceive   that   thou    art  a, h Luke  16;               </w:t>
        <w:br/>
        <w:t xml:space="preserve">   prophet.      20  Our   fathers    worshipped      in   ‘this  mountain     ;                            </w:t>
        <w:br/>
        <w:t xml:space="preserve">   and    ye  say,   that   in  * Jerusalem                                       che vie                   </w:t>
        <w:br/>
        <w:t xml:space="preserve">   ought    to  worship.                        is  the  place    where    men   Rites xii                  </w:t>
        <w:br/>
        <w:t xml:space="preserve">                              21 Jesus    saith   unto   her,   Woman,      be-   Pines  ix.                </w:t>
        <w:br/>
        <w:t xml:space="preserve">   ie     me,   the  hour  cometh,     'when     ye  shall   neither   in  thisix 2Chron.                   </w:t>
        <w:br/>
        <w:t xml:space="preserve">                                                                                                            </w:t>
        <w:br/>
        <w:t xml:space="preserve">   mountain,       nor   yet    at   Jerusalem,      worship     the   Father.                              </w:t>
        <w:br/>
        <w:t xml:space="preserve">   22 Ye   worship    ™°ye     know   not  what:    we  know    what   we  wor-   2  Kies                   </w:t>
        <w:br/>
        <w:t xml:space="preserve">                                                                                   xvii,                    </w:t>
        <w:br/>
        <w:t xml:space="preserve">      2 render,  hast  thou   spoken    true.                                                               </w:t>
        <w:br/>
        <w:t xml:space="preserve">      © render,  that    which    ye   know     not:   we    worship     that   which    we                 </w:t>
        <w:br/>
        <w:t xml:space="preserve">   know.                                                                                                    </w:t>
        <w:br/>
        <w:t xml:space="preserve">   journey  back  to the  city.     - 19.)  In                                                              </w:t>
        <w:br/>
        <w:t xml:space="preserve">                                                 in  Deut. xii. 5.       She pauses,  having                </w:t>
        <w:br/>
        <w:t xml:space="preserve">   speaking  this her conviction, she virtually  suggested,  rather than  asked, a question,                </w:t>
        <w:br/>
        <w:t xml:space="preserve">   confesses all the truth.  That  she  should   —seeming    to imply, ‘ Before I ean receive               </w:t>
        <w:br/>
        <w:t xml:space="preserve">   pass to another subject immediately, seems,   this gift of God, it must be decided, where                </w:t>
        <w:br/>
        <w:t xml:space="preserve">   as Stier remarks, to arise, not from a wish   I  can  aceeptably pray   for it;’ and  she                </w:t>
        <w:br/>
        <w:t xml:space="preserve">   to turn the conversation  from  a matter so   leaves it for  Him  whom    she now  recog-                </w:t>
        <w:br/>
        <w:t xml:space="preserve">   unpleasing  to her, but from a real desire    nizes as a  propbet, to resolve this doubt.                </w:t>
        <w:br/>
        <w:t xml:space="preserve">   obtain from  this Prophet  the teaching re-          21.)  Our  Lord  first raises   view                </w:t>
        <w:br/>
        <w:t xml:space="preserve">   quisite that she may  pray  to God  aecept-   toa   higher  point than  her  question im-                </w:t>
        <w:br/>
        <w:t xml:space="preserve">   ably.  The   idea of her  endeavouring   to   plied, or  than  indeed  she,  or any   one,               </w:t>
        <w:br/>
        <w:t xml:space="preserve">   escape from  the Lord’s rebuke,  is quite in- without    His  prophetic   annonneement,                  </w:t>
        <w:br/>
        <w:t xml:space="preserve">   consistent with  her reeognition of Him  as   could  then  have  attained.      The  con-                </w:t>
        <w:br/>
        <w:t xml:space="preserve">   a  prophet.   Rather   we  may   suppose  a   cluding  words mean,  Ye shall worship  the                </w:t>
        <w:br/>
        <w:t xml:space="preserve">   pause,  which  makes   it evident  that He    Father   but not  (only) in this mountain,                 </w:t>
        <w:br/>
        <w:t xml:space="preserve">   does not mean  to proeeed  further with His   nor  in Jerusalem   ....       The  prophe-                </w:t>
        <w:br/>
        <w:t xml:space="preserve">   laying open of her character.       20.) in   tic ye shall worship, though  embracing   in               </w:t>
        <w:br/>
        <w:t xml:space="preserve">   this mountain—Mount      Gerizim, on which    its wider sense ali mankind,  may  be taken                </w:t>
        <w:br/>
        <w:t xml:space="preserve">   ouce stood the  national temple of  the Sa-   primarily as foretelling the snecess of the                </w:t>
        <w:br/>
        <w:t xml:space="preserve">   maritan   race,  In Neh.  xiii, 28, we read   Gospel  in Samaria, Acts viii. 1—26.                       </w:t>
        <w:br/>
        <w:t xml:space="preserve">   that  the  grandson   of  the   high  priest  the  Father, as  implying the One  God  and                </w:t>
        <w:br/>
        <w:t xml:space="preserve">   Eliashib  was  banished  by  Nehemiah   be-   Father   of all.  There  is also, as Calvin                </w:t>
        <w:br/>
        <w:t xml:space="preserve">   cause  he was  son-in-law to Sanballat, the   remarks,  a “tacit opposition ” between the                </w:t>
        <w:br/>
        <w:t xml:space="preserve">   Persian satrap of Samaria.   Him  Sanballat   Father,—and    our  father  Jacob,  ver. 12,               </w:t>
        <w:br/>
        <w:t xml:space="preserve">   not  only  received,  but  made   him  high   our fathers,  ver. 20.        22.) But   He                </w:t>
        <w:br/>
        <w:t xml:space="preserve">   priest of a temple which he built on Mount     will not leave the temple  of Zion and the                </w:t>
        <w:br/>
        <w:t xml:space="preserve">   Gerizim.  Josephus  makes  this appointment    worship  appointed  by  God   without  His                </w:t>
        <w:br/>
        <w:t xml:space="preserve">   sanetioned  by Alexander,  when  at Tyre ;—    testimony.   He  decides her  question not                </w:t>
        <w:br/>
        <w:t xml:space="preserve">   hut  the chronology  is certainly not aceu-    merely  by affirming, but  by proving  the                </w:t>
        <w:br/>
        <w:t xml:space="preserve">   rate, for between  Sanballat and  Alexander    Jewish  worship  to be  the right one.  In                </w:t>
        <w:br/>
        <w:t xml:space="preserve">   is a  difference of nearly a century.  This    the Samaritan  worship  there was no  lead-               </w:t>
        <w:br/>
        <w:t xml:space="preserve">   temple  was  destroyed  200  years after by    ing of God  to guide  them,  there were no                </w:t>
        <w:br/>
        <w:t xml:space="preserve">   John  Hyreanus   (B.c. 129); but the  Sama-    prophetic voices revealing more  and  more                </w:t>
        <w:br/>
        <w:t xml:space="preserve">   ritans still used it  a place of prayer and    of His purposes.  The  neuter, that which,                </w:t>
        <w:br/>
        <w:t xml:space="preserve">   sacrifice, and to this day the few  Samari-    is used to shew the want of personality and               </w:t>
        <w:br/>
        <w:t xml:space="preserve">   tans resident in Nablus (Sychem)  eall it the  distinctness in their  idea  of God  :—the                </w:t>
        <w:br/>
        <w:t xml:space="preserve">   holy  mountain,  and  turn their faces to it   second  that which,  merely as ecorrespond-               </w:t>
        <w:br/>
        <w:t xml:space="preserve">   in prayer.       They  defended  their prac-   ing to it in the other member  of  the sen-               </w:t>
        <w:br/>
        <w:t xml:space="preserve">   tice by  Deut.  xxvii. 4, where our reading    tence.  Or  perhaps  better, both, as desig-              </w:t>
        <w:br/>
        <w:t xml:space="preserve">   and  the  Heb.  and LXX    is Ebal, but that   nating merely  the abstract object of wor-                </w:t>
        <w:br/>
        <w:t xml:space="preserve">   of the Samaritan  Pentateuch,  Gerizi          ship, not the personal God.      The  word                </w:t>
        <w:br/>
        <w:t xml:space="preserve">   bably  an alteration): also by Gen.  xii       we  is remarkable,  as being  the  only in-               </w:t>
        <w:br/>
        <w:t xml:space="preserve">   xiii, 4; xxxiii.   20; Deut.  xi. 26 f         stance of our  Lord  thus  speaking.   But                </w:t>
        <w:br/>
        <w:t xml:space="preserve">   Our  fathers most  likely means not the pa-    the nature of the case accounts for it. He                </w:t>
        <w:br/>
        <w:t xml:space="preserve">    triarchs, but the ancestors of the then Sa-   never elsewhere  is speaking to one  so set               </w:t>
        <w:br/>
        <w:t xml:space="preserve">   maritans.       the place where  men  ought    in opposition to the Jews on a point whero                </w:t>
        <w:br/>
        <w:t xml:space="preserve">   to  worship]  The  definite place spoken  of   Himself  and  the Jews  stood  together for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