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504                                  ST.   JOHN.                                       Vv.       </w:t>
        <w:br/>
        <w:t xml:space="preserve">                                                                                                            </w:t>
        <w:br/>
        <w:t xml:space="preserve">                        withered   [8,  waiting   for  the  moving    of  the  water,     * For   an        </w:t>
        <w:br/>
        <w:t xml:space="preserve">                        angel  went   down   at a  certain  season   into the pool,   and  troubled         </w:t>
        <w:br/>
        <w:t xml:space="preserve">                        the  water:    whosoever     then   first  after   the  troubling    of   the       </w:t>
        <w:br/>
        <w:t xml:space="preserve">                        water   stepped    in  was   made    whole   of  whatsoever     disease    he       </w:t>
        <w:br/>
        <w:t xml:space="preserve">                        had].      ® And    a   certain    man    was    there,   which    had    an        </w:t>
        <w:br/>
        <w:t xml:space="preserve">                        infirmity   thirty   and   eight    years.    6  When     Jesus   saw   him         </w:t>
        <w:br/>
        <w:t xml:space="preserve">                        lie, and   knew    that   he  had    been   now   a  long    time   in  that        </w:t>
        <w:br/>
        <w:t xml:space="preserve">                        case,   he   saith    unto    him,    Wilt    thou    be   made     whole?          </w:t>
        <w:br/>
        <w:t xml:space="preserve">                        7 The   impotent     man     answered     him,    Sir,  I  have   no   man,         </w:t>
        <w:br/>
        <w:t xml:space="preserve">                        when    the  water   is troubled,   to   put   me   into   the  pool   : but        </w:t>
        <w:br/>
        <w:t xml:space="preserve">                        while   I   am    coming,    another     steppeth     down     before    me.        </w:t>
        <w:br/>
        <w:t xml:space="preserve">                        8 Jesus   saith   unto   him,   &gt; Rise,   take  up   thy  bed,   and  walk.         </w:t>
        <w:br/>
        <w:t xml:space="preserve">                        9 And   immediately      the   man   was   made    whole,   and    took   up        </w:t>
        <w:br/>
        <w:t xml:space="preserve">                        his  bed,   and   walked.      And     *on    the   same     day   was   the        </w:t>
        <w:br/>
        <w:t xml:space="preserve">                        sabbath.     10  The   Jews    therefore    said   unto    him   that    was        </w:t>
        <w:br/>
        <w:t xml:space="preserve">           b Matt,  6.                                                                                      </w:t>
        <w:br/>
        <w:t xml:space="preserve">             M a     b                                                                                      </w:t>
        <w:br/>
        <w:t xml:space="preserve">             Luke v. 24.                                                                                    </w:t>
        <w:br/>
        <w:t xml:space="preserve">           ech. ix.14.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&amp; omit    see note.                                          </w:t>
        <w:br/>
        <w:t xml:space="preserve">                                                                                                            </w:t>
        <w:br/>
        <w:t xml:space="preserve">           of  their limbs  by  stiffness or paralysis.   purposes.  Possibly it may  have  conveyed        </w:t>
        <w:br/>
        <w:t xml:space="preserve">           Of  this kind  was the  man   on whom   the    to the mind  of  the poor  cripple the idea       </w:t>
        <w:br/>
        <w:t xml:space="preserve">           miracle  was wrought.         “waiting  for    that at length a compassionate  person had        </w:t>
        <w:br/>
        <w:t xml:space="preserve">           the moving   of the water,’  and the  whole   come,  who  might  put  him  in at the  next       </w:t>
        <w:br/>
        <w:t xml:space="preserve">           of ver. 4.]  The  spuriousness of this con-    troubling  of the  water.   It certainly is       </w:t>
        <w:br/>
        <w:t xml:space="preserve">           troverted  passage  can   hardly  be  ques-   possible that the man’s long and apparently        </w:t>
        <w:br/>
        <w:t xml:space="preserve">           tioned.   See  the  critical considerations    hopeless infirmity may  have  given  him  a       </w:t>
        <w:br/>
        <w:t xml:space="preserve">           dwelt  on in my  Greek  Test,   1 may men-    look  of lethargy and despondeney,  and  the       </w:t>
        <w:br/>
        <w:t xml:space="preserve">           tion that  the  Vatican, Paris, Cambridge,    question  may  have  arisen from  this:  but       </w:t>
        <w:br/>
        <w:t xml:space="preserve">           and  Sinaitic MSS.  omit  it: while  at the   there  is no  ground  for  supposing  blame        </w:t>
        <w:br/>
        <w:t xml:space="preserve">           same  time  the Alexandrine   MS.  contains   conveyed   by  it, still    that he  was  an       </w:t>
        <w:br/>
        <w:t xml:space="preserve">           it, but   with   the  important    variation  impostor   labouring   under  some   trifling      </w:t>
        <w:br/>
        <w:t xml:space="preserve">           of  “an   angel  washed    in”  instead  of   complaint,   and  wishing   to represent  it       </w:t>
        <w:br/>
        <w:t xml:space="preserve">           “went  down   into.”       5.] Observe,  he   more  important  than  it was,      7.) The        </w:t>
        <w:br/>
        <w:t xml:space="preserve">           had  been lame  thirty-eight  years, not at   man’s   answer  implies  the  popular  belief      </w:t>
        <w:br/>
        <w:t xml:space="preserve">           Bethesda   all that time.        6.] knew,    that whoever   stepped in immediately  after       </w:t>
        <w:br/>
        <w:t xml:space="preserve">           namely, within  Himself,  as on other simi-   the  bubbling  up  of the  water  was made         </w:t>
        <w:br/>
        <w:t xml:space="preserve">           lar occasions. Our  Lord  singled  him out,   whole:   no  more  than  this.  Bauer   asks       </w:t>
        <w:br/>
        <w:t xml:space="preserve">           being conscious of the circumstances under    why   the  person who   brought  him   there       </w:t>
        <w:br/>
        <w:t xml:space="preserve">           which  he  lay there, by  that superhuman     every  day,  could not  have  put  him  in?        </w:t>
        <w:br/>
        <w:t xml:space="preserve">           knowledge   of which we  had so striking an   But  no such  person is implied.  The  same        </w:t>
        <w:br/>
        <w:t xml:space="preserve">           example  in the case of the woman of Sama-    slow motion  which  he describes here, would       </w:t>
        <w:br/>
        <w:t xml:space="preserve">           ria.        Wilt  thou  be  made   whole  ?]  suffice for his    coming  and going.              </w:t>
        <w:br/>
        <w:t xml:space="preserve">           Some  would supply, “ notwithstanding  that   8.) The  command,    Take  up  thy bed,  has       </w:t>
        <w:br/>
        <w:t xml:space="preserve">           it is the sabbath.’   But  this is very im-   been treated as making  a difference between       </w:t>
        <w:br/>
        <w:t xml:space="preserve">           probable, see ver.17.   Our   Lord  did not   the man   lame from  his birth in Acts iii.        </w:t>
        <w:br/>
        <w:t xml:space="preserve">           thus appeal to his hearers’ prejudices, and   who  walked  and  leaped and  praised God  ;       </w:t>
        <w:br/>
        <w:t xml:space="preserve">           make  His  grace dependent  on  them.   Be-   and  this man,  who, since sin had been  the       </w:t>
        <w:br/>
        <w:t xml:space="preserve">           sides, the “being made  whole”  had  in the   cause  of his disease (ver.    is ordered to       </w:t>
        <w:br/>
        <w:t xml:space="preserve">           mind  of the man  no reference to a healing   carry  his bed, ‘a present  memento   of his       </w:t>
        <w:br/>
        <w:t xml:space="preserve">           such  as there  would  be any  objection to   past  sin.’  Possibly ; but our  Lord  must        </w:t>
        <w:br/>
        <w:t xml:space="preserve">           on the Sabbath;   but to the cure by means    have  had  in his view  what was  to follow,       </w:t>
        <w:br/>
        <w:t xml:space="preserve">           of the water, which  he was  there  to seek.  and   have  ordered  it also to bring about        </w:t>
        <w:br/>
        <w:t xml:space="preserve">                   ‘The  question is one  of those  by   this  his first open  controversy  with  the       </w:t>
        <w:br/>
        <w:t xml:space="preserve">           which  He  so frequently testified his eom-   Jews.        10.] The Jews,  never the mul-        </w:t>
        <w:br/>
        <w:t xml:space="preserve">           passion, and  established  (so to speak)  a   titude, but  always  those  in authority  of       </w:t>
        <w:br/>
        <w:t xml:space="preserve">           point  of connexion  between   the spirit of  some  kind, whom    John ever  puts forward        </w:t>
        <w:br/>
        <w:t xml:space="preserve">           the person addressed, and His own  gracious   as the representatives  of the whole  people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