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4—17.                               ST.   JOHN.                                      505              </w:t>
        <w:br/>
        <w:t xml:space="preserve">                                                                                                            </w:t>
        <w:br/>
        <w:t xml:space="preserve">     cured,   ¢It  is  the  sabbath   day:    it is  not   lawful   for  thee   to  ¢£x00.x5.19.            </w:t>
        <w:br/>
        <w:t xml:space="preserve">     earry   thy   bed.    1   He   answered     them,    He    that   made    me    uae                    </w:t>
        <w:br/>
        <w:t xml:space="preserve">      whole,   the  same   said  unto    me,   Take   up  thy   bed,  and   walk.     Mark                  </w:t>
        <w:br/>
        <w:t xml:space="preserve">     2Then       asked    they   him,    What     man    is  that   which    said                           </w:t>
        <w:br/>
        <w:t xml:space="preserve">     unto   thee,   Take    up  thy   bed,   and   walk   ?                          Luke                   </w:t>
        <w:br/>
        <w:t xml:space="preserve">                                                              18  And    he  that    xiii. 1.               </w:t>
        <w:br/>
        <w:t xml:space="preserve">                                                                                                            </w:t>
        <w:br/>
        <w:t xml:space="preserve">     was    healed   wist  not   who   it  was:   for  Jesus    » ad    conveyed                            </w:t>
        <w:br/>
        <w:t xml:space="preserve">     himself   away,   a  multitude     being   in   that  place.     Wi   Afler-                           </w:t>
        <w:br/>
        <w:t xml:space="preserve">     ward   Jesus   findeth   him   in  the   temple,   and    said  unto   him,                            </w:t>
        <w:br/>
        <w:t xml:space="preserve">     Behold,    thou   art made    whole:     *sin  no  more,   lest  ¥ a  worse   Oe                       </w:t>
        <w:br/>
        <w:t xml:space="preserve">                                                                                                            </w:t>
        <w:br/>
        <w:t xml:space="preserve">     thing   come   unto   thee.     15 The   man   departed,    and   told   the                           </w:t>
        <w:br/>
        <w:t xml:space="preserve">     Jews    that    it  was    Jesus,    which     had   made     him    whole.                            </w:t>
        <w:br/>
        <w:t xml:space="preserve">     16 And    therefore     did   the   Jews    persecute     Jesus    [¥¥,  and                           </w:t>
        <w:br/>
        <w:t xml:space="preserve">    sought    to  slay  him],   because    he  had   done    these   things    on                           </w:t>
        <w:br/>
        <w:t xml:space="preserve">     the sabbath    day.     17 But   Jesus  answered     them,    f My  Father    feh.s,4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h render, passed   away    from   him.          i sender, After   these   things.                   </w:t>
        <w:br/>
        <w:t xml:space="preserve">                     k render, some,                                                                        </w:t>
        <w:br/>
        <w:t xml:space="preserve">                                                                      omit.                                 </w:t>
        <w:br/>
        <w:t xml:space="preserve">    in their rejection of the Lord.        it is   that  some   should  not  have   told him,               </w:t>
        <w:br/>
        <w:t xml:space="preserve">    not lawful]  The  bearing of burdens on the    seeing that  Jesus  was  by this time  well              </w:t>
        <w:br/>
        <w:t xml:space="preserve">    Sabbath   was  forbidden  not  only by  the    known   in Jerusalem.   But  this is wholly              </w:t>
        <w:br/>
        <w:t xml:space="preserve">    glosses of the  Pharisecs, but  by  the law    unnecessary.   His  fame  had  not been  so              </w:t>
        <w:br/>
        <w:t xml:space="preserve">    itself. See  Neh. xiii. 15—19:  Exod.  xxxi.   spread yet, but that He  might  during  the              </w:t>
        <w:br/>
        <w:t xml:space="preserve">    13—17:    Jer. xvii. 21,     And  our  Lord    crowd  of strangers  at the feast pass un-               </w:t>
        <w:br/>
        <w:t xml:space="preserve">    does not, as in another case (Luke  xiii.     noticed.     Jesus passed on unobserved  by               </w:t>
        <w:br/>
        <w:t xml:space="preserve">    16), appeal  here  to the reasonableness  of  him:   just spoke  the  healing words,  and               </w:t>
        <w:br/>
        <w:t xml:space="preserve">    the deed being done on  the Sabbath, saving   then  went  on  among   the crowd;  so that               </w:t>
        <w:br/>
        <w:t xml:space="preserve">    the sanctity of the Sabbath, but takes alto-  no  particular attention  was  attracted  to              </w:t>
        <w:br/>
        <w:t xml:space="preserve">    gether loftier ground, as being One greater   Himself,  either by the sick man  or others.              </w:t>
        <w:br/>
        <w:t xml:space="preserve">    than  the  Sabbath.   The  whole  kernel of    The context  requires this interpretation :              </w:t>
        <w:br/>
        <w:t xml:space="preserve">    this incident and  discourse is not, that it  being  violated by  the ordinary  one, that               </w:t>
        <w:br/>
        <w:t xml:space="preserve">    ts lawful to do works of mercy  on the Sab-   Jesus  ‘conveyed  himself  away,  because a               </w:t>
        <w:br/>
        <w:t xml:space="preserve">    bath:  but that  the Son  of G'od  (here) is  multitude   was  in  the  place:’  for that               </w:t>
        <w:br/>
        <w:t xml:space="preserve">    Lord   of  the  Sabbath.         11.]  The    would  imply  that attention  had  been  at-              </w:t>
        <w:br/>
        <w:t xml:space="preserve">    man’s excuse  is simple and sufficient; and   tracted towards  Him  which   He wished  to               </w:t>
        <w:br/>
        <w:t xml:space="preserve">    for us,  important,  inasmuch   as  it goes   avoid;  and  in that case He  could  hardly               </w:t>
        <w:br/>
        <w:t xml:space="preserve">    into the  depth  of the matter,  and  is by   fail to have been  known   to the  man  and               </w:t>
        <w:br/>
        <w:t xml:space="preserve">    the Jews   themselves  accepted.   He  who    to others.        14.]  The  knowledge   of               </w:t>
        <w:br/>
        <w:t xml:space="preserve">    had power  to make   him whole, had  power    our Lord   extended  even  to the sin com-                </w:t>
        <w:br/>
        <w:t xml:space="preserve">    to suspend  that  law which   was, like the   mitted  thirty-eight years ago, from which                </w:t>
        <w:br/>
        <w:t xml:space="preserve">    healing, God’s work.  The  authority which    this long sickness had  resulted, for  it is              </w:t>
        <w:br/>
        <w:t xml:space="preserve">    had  overruled  one  appointment   of  Pro-   implied  here.  The  some  worse  thing, as               </w:t>
        <w:br/>
        <w:t xml:space="preserve">    vidence, could   overrule another.    I  do   Trench   observes,  ‘gives   us  an   awful               </w:t>
        <w:br/>
        <w:t xml:space="preserve">    not  mean   that this reasoning   was pre-    glimpse  of  the  severity of  God’s  judg-               </w:t>
        <w:br/>
        <w:t xml:space="preserve">    sent to the  man’s  mind ;—he   very likely   ments ;’—see  Matt. xii. 45.      15.] The                </w:t>
        <w:br/>
        <w:t xml:space="preserve">    spoke only from  intense feeling of obliga-   man  appears  to have  done  this partly in               </w:t>
        <w:br/>
        <w:t xml:space="preserve">    tion to One   who  had  done  so much   for   obedience  to the authorities;  partly per-               </w:t>
        <w:br/>
        <w:t xml:space="preserve">    him ;—but   it lay beneath  the words, and    haps to complete   his apology for himself.               </w:t>
        <w:br/>
        <w:t xml:space="preserve">    the Jews   recognized  it, by  transferring   We  can hardly  imagine ingratitude in him                </w:t>
        <w:br/>
        <w:t xml:space="preserve">    their blame, from   the man,  to Him   who    to have  been the  cause ; especially as the              </w:t>
        <w:br/>
        <w:t xml:space="preserve">    healed  him.       12.]  Not,  ‘who  is he    words  “which  had made  him whole”  speak                </w:t>
        <w:br/>
        <w:t xml:space="preserve">    that healed thee?’ but they earefully bring   so plainly of the benefit        ; compare                </w:t>
        <w:br/>
        <w:t xml:space="preserve">    out  the unfavourable   side of  what  had    ver. 11  and  note.         17.) The   true               </w:t>
        <w:br/>
        <w:t xml:space="preserve">    taken  place, as malicious  persons always    keeping of the rest of the Sabbath was  not               </w:t>
        <w:br/>
        <w:t xml:space="preserve">    do.       13.] Difficulty has  been  found    that idle and  unprofitable cessation from                </w:t>
        <w:br/>
        <w:t xml:space="preserve">    here  from   the  supposed   improbability    even  good  deeds, which   they would   en-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