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508                                   ST.     JOHN.                                   Vv.        </w:t>
        <w:br/>
        <w:t xml:space="preserve">                                                                                                            </w:t>
        <w:br/>
        <w:t xml:space="preserve">                        [ton]   him   that  sent   me,   hath    everlasting    life, and   4 shad/         </w:t>
        <w:br/>
        <w:t xml:space="preserve">           Won    itis ot   come    into  condemnation:        » but   *is  passed   from     death         </w:t>
        <w:br/>
        <w:t xml:space="preserve">                       unto   life,   %   Verily,   verily,   I say   unto   you,    The   hour   is        </w:t>
        <w:br/>
        <w:t xml:space="preserve">                                                                                                            </w:t>
        <w:br/>
        <w:t xml:space="preserve">                     _ coming,    and   now    is, when    ‘the   dead    shall  hear   the   voice         </w:t>
        <w:br/>
        <w:t xml:space="preserve">                     “of   the    Son    of  God:     and    they    that    ¥Aear     shall   live.        </w:t>
        <w:br/>
        <w:t xml:space="preserve">                       26 For   as   the   Father    hath    life  in  himself;     so  #hath     he        </w:t>
        <w:br/>
        <w:t xml:space="preserve">                       given   to  *the   Son   to   have   life  in  himself;    27 and    '»              </w:t>
        <w:br/>
        <w:t xml:space="preserve">                       given  him   authority    to  execute    judgment      [° a/so],  * because          </w:t>
        <w:br/>
        <w:t xml:space="preserve">                                                                                                            </w:t>
        <w:br/>
        <w:t xml:space="preserve">          8 Dan. vii.                                                                                       </w:t>
        <w:br/>
        <w:t xml:space="preserve">            i                                                                                               </w:t>
        <w:br/>
        <w:t xml:space="preserve">                 t omit.                        U render,  cometh    not  into   judgment.                  </w:t>
        <w:br/>
        <w:t xml:space="preserve">                 X render, hath   passed    out  of death   into  life.                                     </w:t>
        <w:br/>
        <w:t xml:space="preserve">                 Y render, have   heard.                2  vender, gave   he.                               </w:t>
        <w:br/>
        <w:t xml:space="preserve">                 &amp; render, the  Son   also.             »  render, gave.              © omit.               </w:t>
        <w:br/>
        <w:t xml:space="preserve">                                                                the dead,—in  reference to the words        </w:t>
        <w:br/>
        <w:t xml:space="preserve">          ver. 10, we  have the same  expression, “ he   “out  of death”  of the  preceding verse—          </w:t>
        <w:br/>
        <w:t xml:space="preserve">          that believeth not God,”  even in the A. V.   the  spiritually dead:—see    below on  ver.        </w:t>
        <w:br/>
        <w:t xml:space="preserve">                  hath  everlasting  life: so  1 John   28.        the voice of the Son of God] His         </w:t>
        <w:br/>
        <w:t xml:space="preserve">          y. 12,13.   ‘The believing, and the having    call  to awake,  in  its widest and  deepest        </w:t>
        <w:br/>
        <w:t xml:space="preserve">          everlasting  life,  commensurate  :—where     sense ;—by   His  own   preaching,  by  His         </w:t>
        <w:br/>
        <w:t xml:space="preserve">          the  faith is, the possession of eternal life Apostles,  His  ministers, &amp;c.  &amp;c.  In  all        </w:t>
        <w:br/>
        <w:t xml:space="preserve">          is :—and  when  the one remits, the other is  these  He  speaks  to  the spiritually dead.        </w:t>
        <w:br/>
        <w:t xml:space="preserve">          forfeited.  But here the faith is set before  Not   merely, “and   when  they have  heard         </w:t>
        <w:br/>
        <w:t xml:space="preserve">          us  as an  enduring  faith,  and  its effects it,  they  shall  live :” but,  and   THEY          </w:t>
        <w:br/>
        <w:t xml:space="preserve">          described in  their completion  (see Eph. i.  wo     have  heard   it (or, who   hear  it)        </w:t>
        <w:br/>
        <w:t xml:space="preserve">          19, 20).       cometh   not into judgment]    shall  live.  This  determines  the verse to        </w:t>
        <w:br/>
        <w:t xml:space="preserve">          Judgment  being the separation, —the  effect  be spoken  of spiritual, not bodily awaken-         </w:t>
        <w:br/>
        <w:t xml:space="preserve">          of which  is to gather out of the Kingdom     ing.        they  that have  heard  are the         </w:t>
        <w:br/>
        <w:t xml:space="preserve">          all that  offendeth ;—and   thus  regarding   persons  to whom   the Lord  cried so often         </w:t>
        <w:br/>
        <w:t xml:space="preserve">          especially the  damnatory   part  of  judg-   “he  that hath  ears to hear, let   hear  :”        </w:t>
        <w:br/>
        <w:t xml:space="preserve">          ment,—he    who  believes comes   not  into,  —the   persons who  stand  opposed  to those        </w:t>
        <w:br/>
        <w:t xml:space="preserve">          has no  concern with, judgment.    Compare    addressed  in  ver. 40.       shall  live is        </w:t>
        <w:br/>
        <w:t xml:space="preserve">          Ps. exliii. 2. The  reckoning   which  ends   explained   in the  next  verse.                    </w:t>
        <w:br/>
        <w:t xml:space="preserve">          with  “ Well  done, good  servant,”  is not   26, 27.] We   have here again vivifying and         </w:t>
        <w:br/>
        <w:t xml:space="preserve">         judgment:    the  reward  is of free  grace.   judging  bound  together  as the two  great         </w:t>
        <w:br/>
        <w:t xml:space="preserve">          In  this sense, the believers in Christ will  departments   of the  Son’s working  ;—the          </w:t>
        <w:br/>
        <w:t xml:space="preserve">          not be  judged  according  to their works:    former,  as substantiating the word  “shall         </w:t>
        <w:br/>
        <w:t xml:space="preserve">          they are justified before God by faith, and   live”  just uttered;  the latter, as leading        </w:t>
        <w:br/>
        <w:t xml:space="preserve">          by  God—God     is he  that justifieth, who   on to the great announcement    of the next         </w:t>
        <w:br/>
        <w:t xml:space="preserve">          is he  that condemneth?     heir   ‘passage   verse,   But  the  two  departments  spring -       </w:t>
        <w:br/>
        <w:t xml:space="preserve">          over’  from  death  into life has  already    from  two  distinct sources, united  in the         </w:t>
        <w:br/>
        <w:t xml:space="preserve">          tuken  place,—from   the  state of spiritual  Person  of the Incarnate Son  of God.   The         </w:t>
        <w:br/>
        <w:t xml:space="preserve">          death  into that everlasting life, which in   Father  hath  given  Him   to  have  life in        </w:t>
        <w:br/>
        <w:t xml:space="preserve">          their believing  state they  have  already.   Himself,  as He is tHE  Son  oF Gop.    We          </w:t>
        <w:br/>
        <w:t xml:space="preserve">          It is to be observed that our  Lord  speaks   have  none of us life in ourselves: in Him          </w:t>
        <w:br/>
        <w:t xml:space="preserve">          in very  similar terms  of the  unbelieving   we  live and  move   and  have  our  being.         </w:t>
        <w:br/>
        <w:t xml:space="preserve">          being  condemned   already,  in ch.  iii.     But  He, as the Father  is, is the source of        </w:t>
        <w:br/>
        <w:t xml:space="preserve">                 The perfect sense of the word  hath    Life.  Then   again the Father  hath  given         </w:t>
        <w:br/>
        <w:t xml:space="preserve">          passed  must   not  be  weakened   nor  ex-   Him   power to  pass judgment,  because He          </w:t>
        <w:br/>
        <w:t xml:space="preserve">          plained away.         25.] This  verse con-   is THE  Son  or Man;   man  is to be judged &gt;       </w:t>
        <w:br/>
        <w:t xml:space="preserve">          tinues  to refer to  spiritual  awakening     by  Man,—by    that  Man  whom    God  hath         </w:t>
        <w:br/>
        <w:t xml:space="preserve">          from  the  dead.  The  words   The  hour  is  appointed,  who  is the inclusive  Head   of        </w:t>
        <w:br/>
        <w:t xml:space="preserve">          coming,  and  now is are an expression used   humanity,   and   to whom    mankind,   and         </w:t>
        <w:br/>
        <w:t xml:space="preserve">          of those things  which  are to characterize   man’s  world, pertain by right of covenant-         </w:t>
        <w:br/>
        <w:t xml:space="preserve">          the  spiritual Kingdom   of  Christ, which    purchase.   This  ereeuting judgment   leads        </w:t>
        <w:br/>
        <w:t xml:space="preserve">          was even  now  begun  among   men, but  not   the  thought  to the  great  occasion when          </w:t>
        <w:br/>
        <w:t xml:space="preserve">          yet brought   (until the day  of Pentecost,   judgment   shall  be executed  ; which   ac-        </w:t>
        <w:br/>
        <w:t xml:space="preserve">          Acts ii.) toitscompletion.  ‘Thus it          cordingly  is treated of in the next  verse.        </w:t>
        <w:br/>
        <w:t xml:space="preserve">          in its fulness,—and   even  now  is begun,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