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528                                  ST.    JOHN.                                    VII.            </w:t>
        <w:br/>
        <w:t xml:space="preserve">                                                                                                            </w:t>
        <w:br/>
        <w:t xml:space="preserve">                    my   time   is not   yet   full  come.     9 When      he  had   said  these            </w:t>
        <w:br/>
        <w:t xml:space="preserve">                    words   unto   them,    he  ¢ abode   stild  in  Galilee.     10 But   when             </w:t>
        <w:br/>
        <w:t xml:space="preserve">                                                                                                            </w:t>
        <w:br/>
        <w:t xml:space="preserve">                    his brethren     4 were  gone   up,  then   went    he  also  up   unto   the           </w:t>
        <w:br/>
        <w:t xml:space="preserve">       ich, xi.     feast,  not  openly,   but   as  it  were    in  seeret.     ll e Then}   the           </w:t>
        <w:br/>
        <w:t xml:space="preserve">                    Jews   sought     him    at  the   feast,  and    said,  Where     is  f he ?           </w:t>
        <w:br/>
        <w:t xml:space="preserve">                                                                                                            </w:t>
        <w:br/>
        <w:t xml:space="preserve">       k ch. ix.    2  And    * there   was    much    murmuring        among     the  8 people             </w:t>
        <w:br/>
        <w:t xml:space="preserve">       1 Matt.   46. concerning    him:     [for]    !some     said,   He   is  a  good    man:             </w:t>
        <w:br/>
        <w:t xml:space="preserve">         ‘Luke  10. others   said,  Nay;    but    he  deceiveth    the   8 people.                         </w:t>
        <w:br/>
        <w:t xml:space="preserve">         ch. vie .  beit  no  man    spake   openly    of him    ™ for  fear  of the  Jews. How-            </w:t>
        <w:br/>
        <w:t xml:space="preserve">                   _   11 Now      about  the   midst   of  the   feast  Jesus   went   up   into           </w:t>
        <w:br/>
        <w:t xml:space="preserve">                    the   temple,    and   taught.                                                          </w:t>
        <w:br/>
        <w:t xml:space="preserve">                 ,, Saying,     How     knoweth      this    man    letters,    having     never            </w:t>
        <w:br/>
        <w:t xml:space="preserve">                    learned   ?   16  Jesus   ! answered 1  them,   and the Jews ° My  doctrine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4  render, went    up.                           </w:t>
        <w:br/>
        <w:t xml:space="preserve">           © render, remained.                             f  render, that   man.                           </w:t>
        <w:br/>
        <w:t xml:space="preserve">           e render, The   Jews    therefore.              b  omit.                                         </w:t>
        <w:br/>
        <w:t xml:space="preserve">           &amp; render, multitude.                            E  render, The   Jews    therefore.              </w:t>
        <w:br/>
        <w:t xml:space="preserve">           i pender, But   when    it was   now.                                                            </w:t>
        <w:br/>
        <w:t xml:space="preserve">                                    1 ead,  therefore    answered.                                          </w:t>
        <w:br/>
        <w:t xml:space="preserve">                                                                                                            </w:t>
        <w:br/>
        <w:t xml:space="preserve">        of my  testimony  against it, causes me  to   titudes (the different groups  of which  the          </w:t>
        <w:br/>
        <w:t xml:space="preserve">        exercise this caution which you  so blame.’   multitude   was  composed)   would   include          </w:t>
        <w:br/>
        <w:t xml:space="preserve">            In ver. 8, it is  little       whether    the  Galilean  disciples, and those who had           </w:t>
        <w:br/>
        <w:t xml:space="preserve">        we read not or  not yet:  the sense will be   been  baptized by the disciples in Judea,—            </w:t>
        <w:br/>
        <w:t xml:space="preserve">        the same, both  on account  of the present,   whose  view the words “ He  is a good man”            </w:t>
        <w:br/>
        <w:t xml:space="preserve">        go not  up  (not ‘will  not  go up,’ which    would   represent,—as  expressed  mildly  in          </w:t>
        <w:br/>
        <w:t xml:space="preserve">        would express the disavowal of an intention   eee      against  His  enemies.           he          </w:t>
        <w:br/>
        <w:t xml:space="preserve">       to go  up), and of “not  yet,” which  occurs     eceiveth the multitude,  possibly in refer-         </w:t>
        <w:br/>
        <w:t xml:space="preserve">        afterwards.  I  go not  up  would  mean,  I   ence  to the  feeding of  and then  the dis-          </w:t>
        <w:br/>
        <w:t xml:space="preserve">        am not  (at present) going up.   Meyer   at-  course  to the multitude, which   had given           </w:t>
        <w:br/>
        <w:t xml:space="preserve">        tributes to our Lord change of’ purpose, and  so  much  offence.       13. no  man  spake           </w:t>
        <w:br/>
        <w:t xml:space="preserve">       justifies his view  by  the example  of  His   openly  of him]  This was  true only  of' the         </w:t>
        <w:br/>
        <w:t xml:space="preserve">        treatment  of  the Syropheenician   woman,    side who  said “ He  is a guod  man  :” they          </w:t>
        <w:br/>
        <w:t xml:space="preserve">        whom  He  at first repulsed, but afterwards   dared  not  speak  their mind:   the  others          </w:t>
        <w:br/>
        <w:t xml:space="preserve">        had compassion  on.   Matt. xv. 26 ff. The    spoke  plainly  enough.   Here  again  “ the          </w:t>
        <w:br/>
        <w:t xml:space="preserve">        same  Commentator     directs attention  to   Jews”   are  distinguished from   the mu/ti-          </w:t>
        <w:br/>
        <w:t xml:space="preserve">        the emphatic   term, “this  feast,” as  im-   tudes.      14—39.]  Jesus testifies to Him-          </w:t>
        <w:br/>
        <w:t xml:space="preserve">        plying that our Lord  had  it in His  mind    self in the Temple.     15—24.]  His  teach-          </w:t>
        <w:br/>
        <w:t xml:space="preserve">        to go up to some  future feasts, hut not to   ing is from  the Father.       14, 15. when           </w:t>
        <w:br/>
        <w:t xml:space="preserve">        this one.       is not  yet full come:  sce   it was  now  the  midst  of the feast]  Pro-          </w:t>
        <w:br/>
        <w:t xml:space="preserve">        Luke  ix. 51 and  note.            10.] not   bably on  a sabbath. It appears to have been          </w:t>
        <w:br/>
        <w:t xml:space="preserve">        openly, i.e. not in the usual caravan-com-    the first time that He taught publicly at Je-         </w:t>
        <w:br/>
        <w:t xml:space="preserve">        pany,  nor  probably   by  the  usual  way.   rusalem  ;—whence   (therefore) the  wonder           </w:t>
        <w:br/>
        <w:t xml:space="preserve">        Whether   the Twelve   were  with  Him,  we   of the  Jews, i.e. the rulers of the hierar.          </w:t>
        <w:br/>
        <w:t xml:space="preserve">        have no means  of judging:  probably so, for  chy.        letters] Particularly, scripture-         </w:t>
        <w:br/>
        <w:t xml:space="preserve">        they appear  ch. ix. 2; and  after their be-  learning,—perliaps    because  this was  all          </w:t>
        <w:br/>
        <w:t xml:space="preserve">        coming  once attached to the Person  of our   the  literature of the Jews.  Probably  His           </w:t>
        <w:br/>
        <w:t xml:space="preserve">        Lord  as Apostles, we find no trace of  His   teaching  consisted  in  erposition  of  the          </w:t>
        <w:br/>
        <w:t xml:space="preserve">        having  been  for any long  time  separated   Scripture.         having   never  learned:           </w:t>
        <w:br/>
        <w:t xml:space="preserve">        from  them,  except  during  their  mission   never having  been the scholar of any Rabbi.          </w:t>
        <w:br/>
        <w:t xml:space="preserve">        Matt. x., which was long ago accomplished.    He  was  taught  of God.   These  words  are          </w:t>
        <w:br/>
        <w:t xml:space="preserve">               11.) These  Jews  are, as  usual, the  spoken  in the true bigotry and prejudice of          </w:t>
        <w:br/>
        <w:t xml:space="preserve">        rulers, as distinguished  from  the  multi-   so-called ‘learning.’       These  words  of          </w:t>
        <w:br/>
        <w:t xml:space="preserve">        tudes.  Their  question  itself (that man)    His  enemies,  testifying to matter  of fact          </w:t>
        <w:br/>
        <w:t xml:space="preserve">        shews a  hostile spirit.     12.] the  mul-   well  known   to them,  are, as  Meyer   ob-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