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ST.   JOHN.                                   VIII.           </w:t>
        <w:br/>
        <w:t xml:space="preserve">                                                       forth     and    8came      from      God;           </w:t>
        <w:br/>
        <w:t xml:space="preserve">                      me:     ‘for   I  proceeded                                   43 x Why     do         </w:t>
        <w:br/>
        <w:t xml:space="preserve">                                                                                                            </w:t>
        <w:br/>
        <w:t xml:space="preserve">                      th neither   came   I  of  myself,   but   he   sent  me.                             </w:t>
        <w:br/>
        <w:t xml:space="preserve">                      ye  not   understand      my    speech?     even    because     ye   cannot           </w:t>
        <w:br/>
        <w:t xml:space="preserve">         yvaltaitis   hear   my   word.      44 Ye     are  of  your    father   the   devil,  and          </w:t>
        <w:br/>
        <w:t xml:space="preserve">                                                                                                            </w:t>
        <w:br/>
        <w:t xml:space="preserve">                      the  lusts   of  your   father    ye  izidd   do.    He   was  a  murderer            </w:t>
        <w:br/>
        <w:t xml:space="preserve">                      from   the  beginning,     and   ¥  abode   not   in  the  truth,   because           </w:t>
        <w:br/>
        <w:t xml:space="preserve">                      there   is no   truth    in  him.     When      he   speaketh    a   lie,  he         </w:t>
        <w:br/>
        <w:t xml:space="preserve">                                                                                                            </w:t>
        <w:br/>
        <w:t xml:space="preserve">                      speaketh    of his  own:     for he   is a  liar, and   the  father   ! of it.        </w:t>
        <w:br/>
        <w:t xml:space="preserve">                                                     h  yender,  for neither   have    I come.              </w:t>
        <w:br/>
        <w:t xml:space="preserve">             8 render,  aM  come.                     XK +ender, standeth.                                  </w:t>
        <w:br/>
        <w:t xml:space="preserve">             i render, like  to do.                                                                         </w:t>
        <w:br/>
        <w:t xml:space="preserve">                                    1 render, for perspicuity,  thereof.                                    </w:t>
        <w:br/>
        <w:t xml:space="preserve">                                                                                                            </w:t>
        <w:br/>
        <w:t xml:space="preserve">         the character  of God.’       am  come  con-   ment  on  these words,  1 John   iii.    15.        </w:t>
        <w:br/>
        <w:t xml:space="preserve">         veys the result of          forth, as Meyer;   But  this itself was only  a result  of the         </w:t>
        <w:br/>
        <w:t xml:space="preserve">         who   also remarks  that mere  sending  will   introduction  of death  by  sin, which  was         </w:t>
        <w:br/>
        <w:t xml:space="preserve">         not  exhaust   the term   proceeded   forth,   the work   of the  devil:  Adam   and   Eve         </w:t>
        <w:br/>
        <w:t xml:space="preserve">         which  must  be taken  in its deeper theolo-   were  the first whom   he  murdered.    But         </w:t>
        <w:br/>
        <w:t xml:space="preserve">         gical meaning,   of the proceeding  forth of   then  again both  these were  only manifes-         </w:t>
        <w:br/>
        <w:t xml:space="preserve">         the  Eterna]  Son  from  the essence  of the   tations of  the fact here  stated by divine         </w:t>
        <w:br/>
        <w:t xml:space="preserve">         Father.        43.] to understand   a man’s    omniscience  respecting  him:  that he  was         </w:t>
        <w:br/>
        <w:t xml:space="preserve">         speech,—as   here used, is literally  wxder-   @  murderer.         from  the  beginning,          </w:t>
        <w:br/>
        <w:t xml:space="preserve">         stand  the idiom or dialect in which  a man    the  author  and  bringer in  of that  hate         </w:t>
        <w:br/>
        <w:t xml:space="preserve">          speaks, his manner  of  speech ;—see Matt.    which  is equivalent to murder,  1 John  i          </w:t>
        <w:br/>
        <w:t xml:space="preserve">         xxvi. 73, where  the  same word   is used in   15.       The  mention  of murder  is intro-        </w:t>
        <w:br/>
        <w:t xml:space="preserve">         the  original.   But  this  of  course  does   duced  because the Jews  went  about to kill        </w:t>
        <w:br/>
        <w:t xml:space="preserve">          not here  refer to the  mere  outward   ex-   Jesus;  and   the typical parallel of  Cain         </w:t>
        <w:br/>
        <w:t xml:space="preserve">          pression of the Lord’s  discourses, but  to   and  Abel  is certainly  hinted  at  in the         </w:t>
        <w:br/>
        <w:t xml:space="preserve">         the  spiritual idiom   in which   He  spoke,   words.        The  A.  V. “abode,”   is un-         </w:t>
        <w:br/>
        <w:t xml:space="preserve">         and  which  can  only be  spiritually under-   grammatical,  the original word  being pre-         </w:t>
        <w:br/>
        <w:t xml:space="preserve">         stood.   Then  my   word  is the  matter  of   sent  in sense.   Still, it is not  a mere          </w:t>
        <w:br/>
        <w:t xml:space="preserve">         those   discourses, the Word   itself.         present, but  a present  dependent  on  and         </w:t>
        <w:br/>
        <w:t xml:space="preserve">         ‘The connexion  of the two  clauses is, Why    commencing    with  an  implied  past  fact.        </w:t>
        <w:br/>
        <w:t xml:space="preserve">          do ye  not  understand   my  speech?    Be-   And  that fact here is, the    of the devil,        </w:t>
        <w:br/>
        <w:t xml:space="preserve">          cause  ye cannot   receive, hear  with  the   which  was  not  an  insulated  act, but  in        </w:t>
        <w:br/>
        <w:t xml:space="preserve">          immer ear (see ch.  60), that which  I say.   which  state of apostasy from the  truth he         </w:t>
        <w:br/>
        <w:t xml:space="preserve">          And  the  verification and  ground  of this   standeth,—it   is his  condition.       the         </w:t>
        <w:br/>
        <w:t xml:space="preserve">          cannot, is  in the  next verse.        44.)   truth is objective: the truth  of God :—in          </w:t>
        <w:br/>
        <w:t xml:space="preserve">          This verse is one of the most decisive tes-   this he standeth  not, because there  is no         </w:t>
        <w:br/>
        <w:t xml:space="preserve">          timonies  for the objective personality  of   truth  (‘truthfulness,’ subjective) in him.         </w:t>
        <w:br/>
        <w:t xml:space="preserve">          the devil.  It is quite impossible  to sup-   His  lie has become  his  very nature,  and         </w:t>
        <w:br/>
        <w:t xml:space="preserve">          pose an  accommodation    to Jewish  views,   therefore he  is thoroughly alien from  the         </w:t>
        <w:br/>
        <w:t xml:space="preserve">          or a metaphorical  form   of speech,  in so   truth  of God.   He  shewed   this when  he         </w:t>
        <w:br/>
        <w:t xml:space="preserve">          solemn  and  direct  an assertion  as  this.  spoke  a lie to our  first mother.        of        </w:t>
        <w:br/>
        <w:t xml:space="preserve">                 ye like to do] The  rendering of the   his own, not, ‘ according to his character,         </w:t>
        <w:br/>
        <w:t xml:space="preserve">          A.V.  here, as in several other places        —but   ‘ont  of his  own  resources,’ ‘ trea-       </w:t>
        <w:br/>
        <w:t xml:space="preserve">          the same  expression is used in the original  sures:’  see Matt.  xii. 85.            the         </w:t>
        <w:br/>
        <w:t xml:space="preserve">          {compare  for instance ch. v. 40; Matt.  xi,  father  thereof] i.e. either of that which          </w:t>
        <w:br/>
        <w:t xml:space="preserve">          27;  Luke  xi. 31),  wholly inadequate and    is false,—the lie, implied in the word liar,        </w:t>
        <w:br/>
        <w:t xml:space="preserve">          misleading.   The   words  “  Ye  will do”    which  has  just preceded,—or,  of the  liar        </w:t>
        <w:br/>
        <w:t xml:space="preserve">          convey  to the mind  of the reader  a mere    generally.   The  former is not the fact,—          </w:t>
        <w:br/>
        <w:t xml:space="preserve">         future,  whereas  the original means,  your    for  the devil  is not the  father  of that         </w:t>
        <w:br/>
        <w:t xml:space="preserve">          ‘Will is  do, you love, or, are inclined, to  which   is  false, but  of liars, by  being         </w:t>
        <w:br/>
        <w:t xml:space="preserve">          do.  The  expression indicates, as in ch. v.  himself  one whose  very nature has become          </w:t>
        <w:br/>
        <w:t xml:space="preserve">          40, the freedom  of the human   will, as the  a  lie.  Certainly by  this he  has become          </w:t>
        <w:br/>
        <w:t xml:space="preserve">         foundation   of the condemnation  of the sin-  the author,  promoter, of falschood  among          </w:t>
        <w:br/>
        <w:t xml:space="preserve">          ner.       a murderer]   The  most  obvious   men;   but  this kind  of  paternity is not         </w:t>
        <w:br/>
        <w:t xml:space="preserve">          reference seems  to  be, to the  murder  of   here in question:  the object being to shew         </w:t>
        <w:br/>
        <w:t xml:space="preserve">          Abel by Cain :—see  the Apostle’s own com-    that  he  was  the  father  of these  lying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