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552                                  ST.   JOHN.                          IX.   32—41.           </w:t>
        <w:br/>
        <w:t xml:space="preserve">                                                                                                            </w:t>
        <w:br/>
        <w:t xml:space="preserve">                        any  man    be  a worshipper      of  God,    and   doeth    his  will,  him        </w:t>
        <w:br/>
        <w:t xml:space="preserve">                        he  heareth.      2  Since   the   world    began    8  was   it not   heard        </w:t>
        <w:br/>
        <w:t xml:space="preserve">                        that  » any   man   opened    the  eyes   of  one  that  was   born   blind.        </w:t>
        <w:br/>
        <w:t xml:space="preserve">                        338Tf   this   man    were    not   of   God,    he  could    do   nothing.         </w:t>
        <w:br/>
        <w:t xml:space="preserve">           sver 16.     34 They    answered      and   said   unto    him,    ‘Thou     wast    alto-       </w:t>
        <w:br/>
        <w:t xml:space="preserve">                        gether    born   in  sins,  and    dost  thou    teach   us?     And    they        </w:t>
        <w:br/>
        <w:t xml:space="preserve">           t ver.       east  him   out.                                                                    </w:t>
        <w:br/>
        <w:t xml:space="preserve">                           85 Jesus    heard    that  they   had    cast  him   out;    and   i when        </w:t>
        <w:br/>
        <w:t xml:space="preserve">                        he  had  found    him,   he  said  unto   him,   Dost    thou   believe    on       </w:t>
        <w:br/>
        <w:t xml:space="preserve">                        “the   Son   of  God?      36 He   answered      and   said,  Who     is  he,       </w:t>
        <w:br/>
        <w:t xml:space="preserve">                        Lord,    that   I   ¥ might   believe    on   him?      37  [1 And]    Jesus        </w:t>
        <w:br/>
        <w:t xml:space="preserve">                        said  unto   him,   Thou    hast  both   seen  him,   and   * it is he  that        </w:t>
        <w:br/>
        <w:t xml:space="preserve">            u Matt.     talketh   with   thee.     88 And    he  said,   Lord,   I believe.     And         </w:t>
        <w:br/>
        <w:t xml:space="preserve">             $33 xvi. 7- he  worshipped      him.      9% And    Jesus    said,   ¥ For  judgment           </w:t>
        <w:br/>
        <w:t xml:space="preserve">             ch. x,  13,."J   am    come   into   this   world,   7that    they    which    see   not       </w:t>
        <w:br/>
        <w:t xml:space="preserve">             1 John v.  might    see;   and  that   they   which    see   might   be  made    blind.        </w:t>
        <w:br/>
        <w:t xml:space="preserve">            x ch. 26.   40 And      some   of  the  Pharisees    which    were   with   him    heard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2 Matt,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iy render, it was   never   heard.                                                        </w:t>
        <w:br/>
        <w:t xml:space="preserve">                  h render, for  perspicuity, any   one.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 render, he  found    him,   and  said  unto   him.                                      </w:t>
        <w:br/>
        <w:t xml:space="preserve">                  k render,  May.                                               1 omit,                     </w:t>
        <w:br/>
        <w:t xml:space="preserve">                  1  render, came    I.                                         2 render,  those.           </w:t>
        <w:br/>
        <w:t xml:space="preserve">                                                                                                            </w:t>
        <w:br/>
        <w:t xml:space="preserve">            could do  these  things, must   be  a pious   benefit he  has  received, and to awaken  in      </w:t>
        <w:br/>
        <w:t xml:space="preserve">            man:   and  (ver. 32)  very  eminently   so,  him  the liveliest gratitude :         Luke       </w:t>
        <w:br/>
        <w:t xml:space="preserve">            since this       was  unprecedented.          ii. 30.  They   do  not  refer to a former        </w:t>
        <w:br/>
        <w:t xml:space="preserve">            33.] nothing,  i. e.—nothing  of this kind,   seeing, when  he  was  healed:  this was the      </w:t>
        <w:br/>
        <w:t xml:space="preserve">            much  less such a thing as this.       34.)   first time that he had  seen his Benefactor.      </w:t>
        <w:br/>
        <w:t xml:space="preserve">            See on ver. 2.     altogether,—dceply   and            39.] There  seems to be an interval      </w:t>
        <w:br/>
        <w:t xml:space="preserve">            entirely, as thy infirmity proved.   ‘They    between   the last verse and  this, and  the      </w:t>
        <w:br/>
        <w:t xml:space="preserve">            forget that the two  charges,—one   that he   narrative  appears to be  taken up  again at      </w:t>
        <w:br/>
        <w:t xml:space="preserve">            had never  been  born  blind, and so was an   some  subsequent   time  when  this miracle       </w:t>
        <w:br/>
        <w:t xml:space="preserve">            impostor,—the  other, that he bore the mark   became   again  the  subject  of  discourse.      </w:t>
        <w:br/>
        <w:t xml:space="preserve">            of God’s anger  in a blindness that reached           The  blind man  had recovered  sight      </w:t>
        <w:br/>
        <w:t xml:space="preserve">            back to his birth,— will not agree together.’ in two senses,—bodily   and spiritual. And        </w:t>
        <w:br/>
        <w:t xml:space="preserve">            Trench.       they cast him  out: i. e. they  as our Lord  always  treats of the spiritual      </w:t>
        <w:br/>
        <w:t xml:space="preserve">            excommunicated    him:  see on ver. 22.  It   as paramount,  including the bodily, so here      </w:t>
        <w:br/>
        <w:t xml:space="preserve">            cannot merely  mean,  ‘ they cast kim out of  He   proceeds  to speak  of spiritual sight.      </w:t>
        <w:br/>
        <w:t xml:space="preserve">            the court,  as many, both  ancient and  mo-           «We  are all, according to the spirit.    </w:t>
        <w:br/>
        <w:t xml:space="preserve">            dern, interpret  it: see next  verse, where   of nature,  no  better  than  persons  born       </w:t>
        <w:br/>
        <w:t xml:space="preserve">            it would hardly be stated that Jesus heard    blind;  and  to know  and  confess this our       </w:t>
        <w:br/>
        <w:t xml:space="preserve">            of it,      it had been some  public formal   blindness, is our first and only true sight,      </w:t>
        <w:br/>
        <w:t xml:space="preserve">            act.       35.]  ‘Art thou  he,  whom   our   out  of which  the  grace of the  Lord  can       </w:t>
        <w:br/>
        <w:t xml:space="preserve">            rulers have  severely treated on account of   afterwards bring about  a complete receiving      </w:t>
        <w:br/>
        <w:t xml:space="preserve">            thy belief in Jesus whom  men  call Christ ?  of sight.  The   “becoming   blind,’ on the       </w:t>
        <w:br/>
        <w:t xml:space="preserve">            Dost  thou, even  after this treatment, be-   other hand,  is partly an ironical expression     </w:t>
        <w:br/>
        <w:t xml:space="preserve">            lieve on the Son of God?’   Lampe.            for remaining  blind, but  partly also has a      </w:t>
        <w:br/>
        <w:t xml:space="preserve">            36.] This  Son of God surpasses his present   real meaning   in the increasing darkening        </w:t>
        <w:br/>
        <w:t xml:space="preserve">            comprehension  : and  therefore, true to his  and  hardening  which  takes place through        </w:t>
        <w:br/>
        <w:t xml:space="preserve">            simple and  guileless character, he asks for  unbelief.’ Stier.      they which  see here       </w:t>
        <w:br/>
        <w:t xml:space="preserve">            further  information  about   Him.            answer   to “they  which  are  whole,”  and       </w:t>
        <w:br/>
        <w:t xml:space="preserve">            87.]  These  words,  Thou  hast  both  seen   “the  righteous”  of Matt.  ix. 12, 13;  see      </w:t>
        <w:br/>
        <w:t xml:space="preserve">            him,  &amp;c. serve to remind  the  man  of the   note there.        40.] They  ask the ques-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