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138—28.                              ST.     JOHN.                                   557                </w:t>
        <w:br/>
        <w:t xml:space="preserve">                                                                                                            </w:t>
        <w:br/>
        <w:t xml:space="preserve">    mandment       » have   I received    of my    Father.      19! There    was   Joh.  4s                 </w:t>
        <w:br/>
        <w:t xml:space="preserve">    a  division     therefore    again    among      the   Jews     ifor   these        :                   </w:t>
        <w:br/>
        <w:t xml:space="preserve">    sayings.      0  And    many     of  them    said,  ™He     hath    a  devil,  ™¢h v.29:                </w:t>
        <w:br/>
        <w:t xml:space="preserve">    and   is mad;    why    hear  ye  him?      #1  Others    said,  These    are                           </w:t>
        <w:br/>
        <w:t xml:space="preserve">                                                                                    vill. 62.               </w:t>
        <w:br/>
        <w:t xml:space="preserve">                                                                                                            </w:t>
        <w:br/>
        <w:t xml:space="preserve">    not   the   words    of  him   that   hath    a  devil.    "Can     a   devil  "Fxdivy-                 </w:t>
        <w:br/>
        <w:t xml:space="preserve">    ° open   the  eyes  of  the  blind  ?                                           exlvi. 8.               </w:t>
        <w:br/>
        <w:t xml:space="preserve">       22 And      it  was  at Jerusalem      the feast    of  the  dedication,   och, ix, 7,               </w:t>
        <w:br/>
        <w:t xml:space="preserve">                                                                                    82,                     </w:t>
        <w:br/>
        <w:t xml:space="preserve">    and   it  was   winter.     *3 And     Jesus   1 wadked    in  the   temple                             </w:t>
        <w:br/>
        <w:t xml:space="preserve">    Pin  Solomon’s     porch.     *   Then    came   the   Jews   round    about  ? ‘tsi1-                  </w:t>
        <w:br/>
        <w:t xml:space="preserve">    him,   and  said   unto  him,    How    long   dost  thou    ™ make    us   to                          </w:t>
        <w:br/>
        <w:t xml:space="preserve">                                                                                                            </w:t>
        <w:br/>
        <w:t xml:space="preserve">    doubt   ?   Tf  thou    be  the   Christ,   tell  us  plainly.     5   Jesus                            </w:t>
        <w:br/>
        <w:t xml:space="preserve">    answered     them,    I   told  you,   and    ye   ™Jelieved    not:    4 the avers                     </w:t>
        <w:br/>
        <w:t xml:space="preserve">    works   that   I do  in  my   Father’s    name,    they   bear  witness    of   ~                       </w:t>
        <w:br/>
        <w:t xml:space="preserve">    me.    *6° But     tye   believe   not,   Pdecause    ye   are  not  of  my   ¥eh,xii.s7,               </w:t>
        <w:br/>
        <w:t xml:space="preserve">                                                                                                            </w:t>
        <w:br/>
        <w:t xml:space="preserve">    sheep[,    das    I  said   unto    you).      278 My     sheep   hear   my   ever.4,14.                </w:t>
        <w:br/>
        <w:t xml:space="preserve">                                                                                                            </w:t>
        <w:br/>
        <w:t xml:space="preserve">    voice,   and   I  know     them,    and   they   follow    me;    °8  and   I                           </w:t>
        <w:br/>
        <w:t xml:space="preserve">                                                                                                            </w:t>
        <w:br/>
        <w:t xml:space="preserve">       2 render,  received   I from.             i render, because    of.                                   </w:t>
        <w:br/>
        <w:t xml:space="preserve">       kK render, Now    it was   the  feast  of the  dedication     at Jerusalem.                          </w:t>
        <w:br/>
        <w:t xml:space="preserve">       l vender, was   walking.                                                                             </w:t>
        <w:br/>
        <w:t xml:space="preserve">       ™  render, hold   our  mind   in  suspense.                                                          </w:t>
        <w:br/>
        <w:t xml:space="preserve">       2 render, believe.                        ©  render, Nevertheless.                                   </w:t>
        <w:br/>
        <w:t xml:space="preserve">       P render, for.                            4  omitted in many   ancient  authorities.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Father,  from the counsel of whose  will the   Josephus, “ the Eastern  porch.”    We  says              </w:t>
        <w:br/>
        <w:t xml:space="preserve">   whole  mediatorial  office of       sprung:    that it was  an original  work of  Solomon,               </w:t>
        <w:br/>
        <w:t xml:space="preserve">   see ch. xii, 49,        19—21.]    The  con-   which   had   remained   from   the  former               </w:t>
        <w:br/>
        <w:t xml:space="preserve">   eluding  words   bind this discourse  to the   temple.       25.) He  had often told them,               </w:t>
        <w:br/>
        <w:t xml:space="preserve">   miracle  of ch. ix., though  not necessarily   in unmistakeable   descriptions of Himself :              </w:t>
        <w:br/>
        <w:t xml:space="preserve">   in immediate   connexion.                      see ch. v. 19; viii.   56, 58, &amp;e. &amp;e.  But               </w:t>
        <w:br/>
        <w:t xml:space="preserve">      22—39.]    Discourse   at  the Feast   of   the great  reference here  is to His works,               </w:t>
        <w:br/>
        <w:t xml:space="preserve">   Dedication,     It may   be, that Jesus  re-   as in ver. 37.        26.] The  difficulty of             </w:t>
        <w:br/>
        <w:t xml:space="preserve">   mained    at, or in  the neighbourbood   of,   the words  as I said unto  you  is consider-              </w:t>
        <w:br/>
        <w:t xml:space="preserve">   Jerusalem  during  the interval (two months)   able warrant   for their genuineness:   and               </w:t>
        <w:br/>
        <w:t xml:space="preserve">   between  the  Feast of Tabernacles and  that.  they come   much  more   naturally with this              </w:t>
        <w:br/>
        <w:t xml:space="preserve">   of  the Dedication.   Had   He  returned  to   than with  the  following verse.  I  believe              </w:t>
        <w:br/>
        <w:t xml:space="preserve">    Galilee, we  should   have  expected  some    them  to refer more to the whole  allegory,               </w:t>
        <w:br/>
        <w:t xml:space="preserve">   mention   of  it.  Still, by the  words   in   than  to any  explicit saying of this kind ;              </w:t>
        <w:br/>
        <w:t xml:space="preserve">   Jerusalem,   it would   seem  as  if a fresh   and  this is shewn to my  mind  by  the fol-              </w:t>
        <w:br/>
        <w:t xml:space="preserve">   period  and  a  new  visit began;   for why    lowing  words  in  ver. 27:—the    link be-               </w:t>
        <w:br/>
        <w:t xml:space="preserve">   should  such a specification be made, if the   tween  the two, ‘but ye hear not my  voice,               </w:t>
        <w:br/>
        <w:t xml:space="preserve">   narrative proceeded  continuously ?   See on   being  understood.   This  was  an  obvious               </w:t>
        <w:br/>
        <w:t xml:space="preserve">   Luke   ix. 51 ff.        22] This  feast had   deduction  from  the  allegory, and thus  it              </w:t>
        <w:br/>
        <w:t xml:space="preserve">   become   usual since the  time  when  Judas    might  be said, “as I said unto you.”  This               </w:t>
        <w:br/>
        <w:t xml:space="preserve">   Maccabeus    purified the  temple  from  the   reference to the allegory some two  months                </w:t>
        <w:br/>
        <w:t xml:space="preserve">   profanations   of Antiochus.    It was  held   after it was spoken,  has been  used by the               </w:t>
        <w:br/>
        <w:t xml:space="preserve">   on  Chisleu (December)   25, and  seven  fol-  rationalists as an  argument   against  the               </w:t>
        <w:br/>
        <w:t xml:space="preserve">   lowing   days:  see  1  Mace.  iv. 41—59:      authenticity  of  the narrative.    But, as               </w:t>
        <w:br/>
        <w:t xml:space="preserve">   2  Mace. x. 1—8.        it was winter]  The    Meyer   observes, it in reality implies that              </w:t>
        <w:br/>
        <w:t xml:space="preserve">    notice  is inserted to  explain to  Gentile   the conflict with the Jewish  authorities is              </w:t>
        <w:br/>
        <w:t xml:space="preserve">    readers the reason  of our Lord’s  walking    here  again  taken up  after that  interval,              </w:t>
        <w:br/>
        <w:t xml:space="preserve">   in  Solomon’s  portico.  This  latter was on   during  which it had not broken  out.                     </w:t>
        <w:br/>
        <w:t xml:space="preserve">    the east side of the temple, called also by   27—29.]   This  leads to a further descrip-               </w:t>
        <w:br/>
        <w:t xml:space="preserve">                                                                             '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