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25—82.                              ST.    JOHN.                                     573                </w:t>
        <w:br/>
        <w:t xml:space="preserve">                                                                         29 The                             </w:t>
        <w:br/>
        <w:t xml:space="preserve">    T have   both   glorified   it, and   will  glorify   it  again.                                        </w:t>
        <w:br/>
        <w:t xml:space="preserve">   » people   therefore,    that  stood   by,  and   heard    it, said  that   it 73g!                      </w:t>
        <w:br/>
        <w:t xml:space="preserve">    thundered:      others   said,  An   angel   ¢ spate  to  him.     80 Jesus   2 Matt.                   </w:t>
        <w:br/>
        <w:t xml:space="preserve">    answered     and   said,  ¥This    voice   eame    not  4  because   of  me,    East                    </w:t>
        <w:br/>
        <w:t xml:space="preserve">                               31 Now     is the judgment      of  this  world:     xi                      </w:t>
        <w:br/>
        <w:t xml:space="preserve">    now  for  your the  prince   of  this  world   be  cast  out.                                           </w:t>
        <w:br/>
        <w:t xml:space="preserve">    aif  I be  lifted  up  from   the   earth,   will  draw    ° all men And   I, «4                        </w:t>
        <w:br/>
        <w:t xml:space="preserve">                                                                                    :                       </w:t>
        <w:br/>
        <w:t xml:space="preserve">                                                                                         18,                </w:t>
        <w:br/>
        <w:t xml:space="preserve">          b render,  multitude.                             © render, hath   spoken.   » Hi.                </w:t>
        <w:br/>
        <w:t xml:space="preserve">                                                                                                            </w:t>
        <w:br/>
        <w:t xml:space="preserve">                                   4  render, for  my   sake.                                               </w:t>
        <w:br/>
        <w:t xml:space="preserve">    ‘yoiee’  can no  otherwise  be understood,    tered the  hour  of His  passion, and views               </w:t>
        <w:br/>
        <w:t xml:space="preserve">    than as a  plain articulate sound, miracu-    the  result  as already  come.           the              </w:t>
        <w:br/>
        <w:t xml:space="preserve">    lonsly spoken, heard  by  all,    variously   judgment   of this world is not, as Chrysos-              </w:t>
        <w:br/>
        <w:t xml:space="preserve">    interpreted.  So  all the ancients, and the   tom,   Augustine,  and  others think,   ‘the              </w:t>
        <w:br/>
        <w:t xml:space="preserve">    best of  the  modern   expositors.  On  the   deliverance  of this world from  the devil ;’             </w:t>
        <w:br/>
        <w:t xml:space="preserve">    saying  of  the crowd  (ver.  29) has  been   —nor,    ‘decision concerning   this world,’              </w:t>
        <w:br/>
        <w:t xml:space="preserve">    built the erroneous  and  unworthy  notion,   who  is to possess it        :—but   (see ch.             </w:t>
        <w:br/>
        <w:t xml:space="preserve">    that it was  only thunder,  but understood    xvi. 11) judgment,   properly so  called, the             </w:t>
        <w:br/>
        <w:t xml:space="preserve">    by the Lord  and  the  disciples to mean as    work of the  Spirit who   was  to come, on               </w:t>
        <w:br/>
        <w:t xml:space="preserve">    here stated.       I have   glorified it] In   the world, of  which  it is said that “the               </w:t>
        <w:br/>
        <w:t xml:space="preserve">    the  manifestation  hitherto  made  of  the   whole  world lieth in wickedness (the wicked              </w:t>
        <w:br/>
        <w:t xml:space="preserve">    Son  of God, imperfect as it was (see Matt.   one),” 1  Joun  y. 19.        the prince  of              </w:t>
        <w:br/>
        <w:t xml:space="preserve">    xvi. 16,  17); in all Old  Testament    type   this world]  The  “prince  of  the age”  of              </w:t>
        <w:br/>
        <w:t xml:space="preserve">    and  prophecy;   in  Creation;  and  indeed   the Jews,  Satan, the “ god of this world”                </w:t>
        <w:br/>
        <w:t xml:space="preserve">    before the world was  made.       The  word    of 2 Cor. iv. 4: see also Eph. ii.   vi- ae              </w:t>
        <w:br/>
        <w:t xml:space="preserve">    again  here implies no mere  repetition, but   Observe  it is shall be  cast out, not  “i               </w:t>
        <w:br/>
        <w:t xml:space="preserve">    an  intensification, of the  glo               cast out,” becanse the casting out shall ik              </w:t>
        <w:br/>
        <w:t xml:space="preserve">    yet  once  more:  and  this time  fully and    gradual, as the drawing  in the next verse.              </w:t>
        <w:br/>
        <w:t xml:space="preserve">    finally.      29.]  Some  heard  words, but    But after the death  of Christ  the casting              </w:t>
        <w:br/>
        <w:t xml:space="preserve">    did not  apprehend   their meaning;  others    out  began,  and  its firstfruits were, the              </w:t>
        <w:br/>
        <w:t xml:space="preserve">    @  sound,  but  no words.   T should rather    coming  in of the Gentiles into the Church.              </w:t>
        <w:br/>
        <w:t xml:space="preserve">    believe this difference  to have  been  pro-           32.  if I be  lifted up}   See  the              </w:t>
        <w:br/>
        <w:t xml:space="preserve">    portioned  to each man’s  inner  relation to   references.  Here   there is more  perhaps               </w:t>
        <w:br/>
        <w:t xml:space="preserve">    Christ,  than  fortuitous.        30.]  The    implied than  in  either  of those  places:              </w:t>
        <w:br/>
        <w:t xml:space="preserve">    voice  had  been heard  by  those, who  did    viz. the Death, with  all its consequences.              </w:t>
        <w:br/>
        <w:t xml:space="preserve">    not  apprehend   its meaning,  as  thunder.    The   Saviour  crucified, is  in  faet  the              </w:t>
        <w:br/>
        <w:t xml:space="preserve">    But  the words, this voice, could not by   any Savionr glorified ; so that the exalting to              </w:t>
        <w:br/>
        <w:t xml:space="preserve">    possibility have  been  said to them,  if ¥    God’s  right  hand  is  set forth  by  that              </w:t>
        <w:br/>
        <w:t xml:space="preserve">    had  only thundered.        Our  Lord  does    uplifting on  the Cross.   There  is a  fine             </w:t>
        <w:br/>
        <w:t xml:space="preserve">    not say  that the  assurance  was not made     tonch  of  pathos,  corresponding   to  the              </w:t>
        <w:br/>
        <w:t xml:space="preserve">    for is   sake:—He    had  prayed,  and  His    feeling of ver. 27, in the  words,  if I be              </w:t>
        <w:br/>
        <w:t xml:space="preserve">    prayer  had  been  answered  :—but   that it   lifted up.  The  Lord Jesus, though  know-               </w:t>
        <w:br/>
        <w:t xml:space="preserve">    had   not been  thus  owdwardly   expressed    ing that the lifting up would  really  take              </w:t>
        <w:br/>
        <w:t xml:space="preserve">    for His, but  for their sake.  ‘This is like-  place, yet in the weakness of His humanity,              </w:t>
        <w:br/>
        <w:t xml:space="preserve">    wise  true in the case of all testimonies to   puts Himself  into this seeming  doubt, © if             </w:t>
        <w:br/>
        <w:t xml:space="preserve">     Him;   and  especially of those  two  other      is so to  be:  ef. Matt.  xxvi. 42.  All              </w:t>
        <w:br/>
        <w:t xml:space="preserve">    voices from  heaven,—at   His  Baptism  and            missed   by  the shallow   and  un-              </w:t>
        <w:br/>
        <w:t xml:space="preserve">     His Transfiguration.      Those  addressed         arlike rendering   “ken    1  shall be              </w:t>
        <w:br/>
        <w:t xml:space="preserve">     in the  words,  for your   sakes,  are  the   lifted up,”  which  the  original  will not              </w:t>
        <w:br/>
        <w:t xml:space="preserve">     whole multitude,  not merely  the disciples.  bear.       will draw   all men  unto  me}               </w:t>
        <w:br/>
        <w:t xml:space="preserve">     All heard, and all might  have  understood    By  the  diffusion of  the   Spirit in  the              </w:t>
        <w:br/>
        <w:t xml:space="preserve">     the voice:  see ch, xi. 42.        31.) All   Church:   manifested  in the  preaching  of              </w:t>
        <w:br/>
        <w:t xml:space="preserve">     this is 1         on  the declaration, that   the  Word   mediately, and  the pleading of              </w:t>
        <w:br/>
        <w:t xml:space="preserve">     the hour  was   come,  ver. 23: and  now  a   the Spirit immediately.   Before  the glori-             </w:t>
        <w:br/>
        <w:t xml:space="preserve">     different side of the subject is taken  up,   fication of Christ, the Father   drew  men               </w:t>
        <w:br/>
        <w:t xml:space="preserve">     and one having  immediate  reference to the   to the Son  (see ch. vi. 44 and  note), but              </w:t>
        <w:br/>
        <w:t xml:space="preserve">     oceasion: viz. the drawing   of the Gentile   now  the Sou  Himself   to Himself.   Then               </w:t>
        <w:br/>
        <w:t xml:space="preserve">     world  to Him.         Now...    now]   He    it was  “no   man   can  come   exeept  the              </w:t>
        <w:br/>
        <w:t xml:space="preserve">     speaks of Himself   as having  actually en-   Father  draw   him :” now   the Son  draws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