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578                                  ST.   JOHN.                                   XIII.            </w:t>
        <w:br/>
        <w:t xml:space="preserve">                                                                                                            </w:t>
        <w:br/>
        <w:t xml:space="preserve">        g ver.       thou   knowest     not    now,    §but  thou    shalt   P Anow    hereafter.           </w:t>
        <w:br/>
        <w:t xml:space="preserve">                     8 Peter    saith   unto   him,   Thou    shalt   never    wash    my    feet.          </w:t>
        <w:br/>
        <w:t xml:space="preserve">                                                                                                            </w:t>
        <w:br/>
        <w:t xml:space="preserve">        bch. iii.    Jesus   answered      him,  "If    I  wash    thee   not,  thou    hast   no           </w:t>
        <w:br/>
        <w:t xml:space="preserve">          1 Cor.     part  with    me.     9 Simon     Peter   saith   unto    him,   Lord,   not           </w:t>
        <w:br/>
        <w:t xml:space="preserve">                     my   feet   only,  but   also   my   hands    and   my   head.     10  Jesus           </w:t>
        <w:br/>
        <w:t xml:space="preserve">                                                                                                            </w:t>
        <w:br/>
        <w:t xml:space="preserve">                     saith   to him,    He  that   47s   washed    needeth   not  save  to  wash            </w:t>
        <w:br/>
        <w:t xml:space="preserve">        ich. xv.     his  feet,  but   is clean   every   whit:     and   ‘ye   are clean,   ¥ dué          </w:t>
        <w:br/>
        <w:t xml:space="preserve">        kh. v.64     not  all.   11 For   * he knew    8 who   should    betray  him;   *  there-           </w:t>
        <w:br/>
        <w:t xml:space="preserve">                                                                                                            </w:t>
        <w:br/>
        <w:t xml:space="preserve">                    fore   said   he,  Ye    are  not   all  clean.     2  So    after  he    had           </w:t>
        <w:br/>
        <w:t xml:space="preserve">                     washed     their  feet,  and   had    taken    his  garments,     and   was            </w:t>
        <w:br/>
        <w:t xml:space="preserve">                     set  down    again,   he   said  unto   them,    Know    ye  what    I have            </w:t>
        <w:br/>
        <w:t xml:space="preserve">                                          181  Ye   call  me   Master     and   Lord:     and  ye           </w:t>
        <w:br/>
        <w:t xml:space="preserve">                     done   to  you?                                                                        </w:t>
        <w:br/>
        <w:t xml:space="preserve">                     say   well;   for   so  I  am.     limJf     I   then,   your    Lord    and           </w:t>
        <w:br/>
        <w:t xml:space="preserve">                     Master,    have   washed     your    feet;   "ye   also   ought    to  wash            </w:t>
        <w:br/>
        <w:t xml:space="preserve">                                                                                                            </w:t>
        <w:br/>
        <w:t xml:space="preserve">           P  render, understand      afterwards.                                                           </w:t>
        <w:br/>
        <w:t xml:space="preserve">           4  detter, hath  been   bathed    hath   no  need   : see note.                                  </w:t>
        <w:br/>
        <w:t xml:space="preserve">                                                      8 or, him   that   was   betraying.                   </w:t>
        <w:br/>
        <w:t xml:space="preserve">           ¥  render, yet.                                                                                  </w:t>
        <w:br/>
        <w:t xml:space="preserve">           t better, for  this  cause,                                                                      </w:t>
        <w:br/>
        <w:t xml:space="preserve">        wv. 9,10.   (3) The great  Act of Love,  the   Lord’s  words.  The  expression, if I wash           </w:t>
        <w:br/>
        <w:t xml:space="preserve">        laying  aside My   glory, and  becoming   i    thee  not, has  awakened   in  him, as  the          </w:t>
        <w:br/>
        <w:t xml:space="preserve">        the  form  ofa servant, that the w             Lord’s  presence did, Luke   y. 8, a feeling         </w:t>
        <w:br/>
        <w:t xml:space="preserve">        the  Holy  Spirit may   cleanse men.           of his own   want  of cleansing, his entire          </w:t>
        <w:br/>
        <w:t xml:space="preserve">        afterwards]   ‘Taking up again the numbers     pollution.         10.] Reference   appears          </w:t>
        <w:br/>
        <w:t xml:space="preserve">        used  in the  last note, (1)    known  very    to be made   to the fact that  one who  has          </w:t>
        <w:br/>
        <w:t xml:space="preserve">        soon, but  (2)  and  (3) not  till after the   bathed, after  he  has  reached  his home,           </w:t>
        <w:br/>
        <w:t xml:space="preserve">        Spirit was  given.       8.] The   rash and    needs not entire washing, but  only to have          </w:t>
        <w:br/>
        <w:t xml:space="preserve">        self-opinionated  Apostle  opposes   to our    his feet washed  from  the dust of the way.          </w:t>
        <w:br/>
        <w:t xml:space="preserve">        Lord’s afterwards  his own  never (literally,  This bathing,  the bath  of the new  birth,          </w:t>
        <w:br/>
        <w:t xml:space="preserve">        no,  not  for ever).   In  interpreting our    but only  yet in its foreshadowing,  in the          </w:t>
        <w:br/>
        <w:t xml:space="preserve">        Lord’s  answer,  we  must   remember,  that    purifying effect of faith working  by  love,         </w:t>
        <w:br/>
        <w:t xml:space="preserve">        He  replies more   to the spirit of  Peter's   the Apostles,  with  one  exception,  had;           </w:t>
        <w:br/>
        <w:t xml:space="preserve">        objection, than  to  his words.   The  same    and this foot-ewashing represented to them,          </w:t>
        <w:br/>
        <w:t xml:space="preserve">        well-meaning  but false humility would  pre-   besides its lesson  humility and  brotherly          </w:t>
        <w:br/>
        <w:t xml:space="preserve">        vent  him  (and  does  prevent many)   from    love, their daily need  of cleansing from            </w:t>
        <w:br/>
        <w:t xml:space="preserve">        stooping  to receive  at the  hands  of  the   daily pollution, even  after  spiritual re-          </w:t>
        <w:br/>
        <w:t xml:space="preserve">        Lord   that spiritual washing  which  is ab-  generation,  at  the hands  of  their divine          </w:t>
        <w:br/>
        <w:t xml:space="preserve">        solutely necessary  in order  to  have  any    Master.   See 2  Cor.     1:  James  i. 21:          </w:t>
        <w:br/>
        <w:t xml:space="preserve">        part in Him,  Rom.  viii. 9, ‘Jf I wash thee   Acts xv. 8,9:   2 Pet. ii. 22.      On   ye          </w:t>
        <w:br/>
        <w:t xml:space="preserve">        not, thou  hast no part  with Me  ;’ but the   are clean,  see  ncte, ch.  xv. 3.                   </w:t>
        <w:br/>
        <w:t xml:space="preserve">        affirmative proposition, that those who are    12—20.]    This  act, a  pattern   of  self-         </w:t>
        <w:br/>
        <w:t xml:space="preserve">        washed,  have a part in Jesus, is   equally    denying  love for  His   servants.                   </w:t>
        <w:br/>
        <w:t xml:space="preserve">        true;  witness the  example  of Judas,  who    12.)  Know    ye  what   I  have   done  to.         </w:t>
        <w:br/>
        <w:t xml:space="preserve">        was  washed, but yet had no part with Jesus.   yout]   These  words  are  uttered, not  so          </w:t>
        <w:br/>
        <w:t xml:space="preserve">        In  the spiritual sense  of washing, this is   much  in  expectation of an  answer,  as to          </w:t>
        <w:br/>
        <w:t xml:space="preserve">        not so.   Whoever  is washed  by  Jesus, has   direct their  attention  to  the following.          </w:t>
        <w:br/>
        <w:t xml:space="preserve">        part  in Him.   We   are here  in the reahn           14.) The  command   here given must           </w:t>
        <w:br/>
        <w:t xml:space="preserve">        of another and  deeper logic: the aet being    be understood  in  the full light of intelli-        </w:t>
        <w:br/>
        <w:t xml:space="preserve">        no  longer   symbolie, but veritable.          gent  appreciation  of  the  cieumstanees,           </w:t>
        <w:br/>
        <w:t xml:space="preserve">        9.] The   warm-hearted   Peter, ou  learning   and  the meaning   of the act.  Bengel  re~          </w:t>
        <w:br/>
        <w:t xml:space="preserve">        that  exclusion would   be the  consequence    marks, that one intent of our Lord’s  wash-          </w:t>
        <w:br/>
        <w:t xml:space="preserve">        of  not  being   washed,  can  hardly  have    ing the  feet of His  disciples must neces-          </w:t>
        <w:br/>
        <w:t xml:space="preserve">        enongh   of a cleansing so preeious.  There    sarily be absent from any such deed  on our          </w:t>
        <w:br/>
        <w:t xml:space="preserve">        surely  is implied  in this  answer  an  in-   part:  viz. its symbolic  meaning,  pressed          </w:t>
        <w:br/>
        <w:t xml:space="preserve">        cipient apprehension  of the meaning  of our   by  our  Lord  on  St.  Peter, «If  1 wash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