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ST.  JOIN.                                                       </w:t>
        <w:br/>
        <w:t xml:space="preserve">     8—20.                                                                                579               </w:t>
        <w:br/>
        <w:t xml:space="preserve">                                                                                                            </w:t>
        <w:br/>
        <w:t xml:space="preserve">     one  another’s    feet.   15  For   °I   have   given   you  an   example,    ° ix,"                   </w:t>
        <w:br/>
        <w:t xml:space="preserve">     that   ye   should    do   as  I   have   done    to  you.     16» Verily,      15                     </w:t>
        <w:br/>
        <w:t xml:space="preserve">     verily,   I  say  unto   you,    "The    servant   is  not   greater    than  P Mat   0,               </w:t>
        <w:br/>
        <w:t xml:space="preserve">     his lord:   *  weither  he  that  is sent  greater   than    he  that   sent     h.                    </w:t>
        <w:br/>
        <w:t xml:space="preserve">                                                                                                            </w:t>
        <w:br/>
        <w:t xml:space="preserve">     him.     17 4 Tf ye  know    these  things,    ¥ happy   are  ye  if  ye  do  asamesi.2s.              </w:t>
        <w:br/>
        <w:t xml:space="preserve">     them.     18  T  speak   not   of  you    all:  I  know    whom     I 2 fave                           </w:t>
        <w:br/>
        <w:t xml:space="preserve">     chosen:    but  that   the   seripture    may    be  fulfilled,  ‘He    that   2,749                   </w:t>
        <w:br/>
        <w:t xml:space="preserve">     eateth   bread    with   me    [#/ath]    lifted   up   his  heel   against                            </w:t>
        <w:br/>
        <w:t xml:space="preserve">            19  sb Now   I  tell  you   before   it  ¢ come,  that,   when   it is *¢ 23,                   </w:t>
        <w:br/>
        <w:t xml:space="preserve">                                                                                                            </w:t>
        <w:br/>
        <w:t xml:space="preserve">    me.                                                                                                     </w:t>
        <w:br/>
        <w:t xml:space="preserve">    come     to  pass,  ye   may    believe   that   I  am    he.    20 ' Verily,                           </w:t>
        <w:br/>
        <w:t xml:space="preserve">    verily,    I  say   unto    you,    He    that    receiveth    whomsoever                               </w:t>
        <w:br/>
        <w:t xml:space="preserve">    I   send   receiveth    me:    and   he   that  receiveth     me   receiveth                            </w:t>
        <w:br/>
        <w:t xml:space="preserve">                                                                                                            </w:t>
        <w:br/>
        <w:t xml:space="preserve">       .¥ render,  There   is no  servant.                        ® render,  nor  apostle.                  </w:t>
        <w:br/>
        <w:t xml:space="preserve">        Y render,  as usual, blessed.               2 render,  chose.               8 omit.                 </w:t>
        <w:br/>
        <w:t xml:space="preserve">        » render, From    this   time.              © render, as  below, come    to pass.                   </w:t>
        <w:br/>
        <w:t xml:space="preserve">                                                                                                            </w:t>
        <w:br/>
        <w:t xml:space="preserve">    thee  not, thou  hast  no  part  with  Me.”    but  it is not so:  I  (for my  part) know               </w:t>
        <w:br/>
        <w:t xml:space="preserve">    The   command    will rather  find its fulfil- whom    I  have   selected (viz. the  whole              </w:t>
        <w:br/>
        <w:t xml:space="preserve">    ment   in all kinds of mutual condescension    twelve ; see ch. vi. 70, not only  the  true             </w:t>
        <w:br/>
        <w:t xml:space="preserve">    and  help, than  in any  literal observance.   ones, as in ch. xv. 16, said     Judas  was              </w:t>
        <w:br/>
        <w:t xml:space="preserve">    «Tn  these times,” continues  Bengel, “ pon-   not  present): but  this has  been done  by              </w:t>
        <w:br/>
        <w:t xml:space="preserve">     tiffs    princes obey this injunction to the  the determinate  counsel and foreknowledge               </w:t>
        <w:br/>
        <w:t xml:space="preserve">     letter: but it would be  a more  wonderful    of God, declared  in the Scriptures.’                    </w:t>
        <w:br/>
        <w:t xml:space="preserve">     thing to  see a pontiff, for example, wash    The  words  of the  citation here are given              </w:t>
        <w:br/>
        <w:t xml:space="preserve">     the feet of one equal, than of twelve  poor   freely, the LXX    having,  “magnified   the             </w:t>
        <w:br/>
        <w:t xml:space="preserve">     beggars.”  The custom  of literally   cere-   lifting up  of the heel against me.”                     </w:t>
        <w:br/>
        <w:t xml:space="preserve">     monially washing  the  feet in obedience to   This  is another instance of the direct and              </w:t>
        <w:br/>
        <w:t xml:space="preserve">     this command,    is not  found  before  the   unhesitating  application  of the  words  of             </w:t>
        <w:br/>
        <w:t xml:space="preserve">     fourth  century.     15.] Notice  that  our   the Psalms  by our Lord  to Himself.                     </w:t>
        <w:br/>
        <w:t xml:space="preserve">     Lord commands   us to do, not “that which 1   his heel]  Bengel  observes that this saying             </w:t>
        <w:br/>
        <w:t xml:space="preserve">     have done  to  you,” but “as,  in like man-   is pertinent to the washing of the feet, aud             </w:t>
        <w:br/>
        <w:t xml:space="preserve">     ner as,1  have done  to you.”   Our  Lord’s   also to the  custom  of reclining in eating              </w:t>
        <w:br/>
        <w:t xml:space="preserve">     action was symbolical, and  is best imitated  bread.   See on  ver, 23.       19.] ‘ Now,              </w:t>
        <w:br/>
        <w:t xml:space="preserve">     in His followers   endeavouring,  “if a man   JSrom this time, I announce  it to you, that             </w:t>
        <w:br/>
        <w:t xml:space="preserve">     be overtaken   ina fault, to restore such an  when   it shall have happened, you  may  be-             </w:t>
        <w:br/>
        <w:t xml:space="preserve">     one in the spirit of meekness :” Gal. vi      lieve that I am (the Christ).’ See ch. xvi.              </w:t>
        <w:br/>
        <w:t xml:space="preserve">            16, 17.] The  proverbial expression,   and  above on “ J know,”  ver. 18.     20.)              </w:t>
        <w:br/>
        <w:t xml:space="preserve">     There is no servant greater  than his lord,   See Matt.x.40.   ‘The connexion is very diffi-           </w:t>
        <w:br/>
        <w:t xml:space="preserve">     js used here  in a different     from  that   cult, and variously set down.   It has been              </w:t>
        <w:br/>
        <w:t xml:space="preserve">     which it has in ch.xv.20. Here  itis, “if     generally supposed  that  the words were  to             </w:t>
        <w:br/>
        <w:t xml:space="preserve">     Master  thus  humbles  Himself, much  more    comfort  the  Apostles  for the disgrace  of             </w:t>
        <w:br/>
        <w:t xml:space="preserve">     should His  servants and  messengers ;” see   their ordgr  by  Judas,  or in  prospect  of             </w:t>
        <w:br/>
        <w:t xml:space="preserve">     Matt. x. 24;  Luke  vi. 40; and on  ver. 17,  their future labours.   But then  would not              </w:t>
        <w:br/>
        <w:t xml:space="preserve">     Luke  xii. 47, 48. The  mere recoguition of   the   words  “whomsoever    I  send”   have              </w:t>
        <w:br/>
        <w:t xml:space="preserve">     such  a duty  of humility, is a very  much    been  expressed by  “you”?    Another  view              </w:t>
        <w:br/>
        <w:t xml:space="preserve">     more  easy  matter  than the  putting it in   is to refer   back to   16, 17, and suppose              </w:t>
        <w:br/>
        <w:t xml:space="preserve">    practice.        18.] I say  it not (viz. the  the  connexion  to have been  broken by  the             </w:t>
        <w:br/>
        <w:t xml:space="preserve">     “if ye  do  them”)  of you all: for there is  allusion to Judas.   But  is this likely,  a             </w:t>
        <w:br/>
        <w:t xml:space="preserve">     one who  can  never  be blessed.  Our Lord    discourse  of our Lord?    I  rather believe             </w:t>
        <w:br/>
        <w:t xml:space="preserve">     repeats his words,  “but  not  all,” of ver.  that  the  saying sets forth the dignity  of             </w:t>
        <w:br/>
        <w:t xml:space="preserve">     10, and  the sad  recollection leads to Ifis   that office trom which Judas  was about  to             </w:t>
        <w:br/>
        <w:t xml:space="preserve">     trouble in  spirit, ver. 21.      I  know]    fall: q.d. ‘not  only was  he in close inter-            </w:t>
        <w:br/>
        <w:t xml:space="preserve">     The  I is emphatic;  and  the  reason of its   course with  Me   (ver, 18), but   invested             </w:t>
        <w:br/>
        <w:t xml:space="preserve">     emphasis  is given  in ver. 19.        Con-   with  an  ambassadorship   for  Me,  and  in             </w:t>
        <w:br/>
        <w:t xml:space="preserve">     nexion:  ‘It might   be supposed  that  this  Me,  for the  Father;  and  yet he  will lift            </w:t>
        <w:br/>
        <w:t xml:space="preserve">     treachery  has  come  upon   Me  unawares;     up his heel  against  Me.’  And   the  con-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