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ST.   JOHN.                                    XV.           </w:t>
        <w:br/>
        <w:t xml:space="preserve">                                                                                                            </w:t>
        <w:br/>
        <w:t xml:space="preserve">                      them,    and   cast  them     into   the  fire, and   they   i are  burned.           </w:t>
        <w:br/>
        <w:t xml:space="preserve">                                                                                                            </w:t>
        <w:br/>
        <w:t xml:space="preserve">                      7 If ye  abide   in  me,  and   my    words   abide   in you,   f ¥ ye shald          </w:t>
        <w:br/>
        <w:t xml:space="preserve">                      ask  1what    ye  will, and  it shall  be  done   unto   you.   8 &amp; Herein            </w:t>
        <w:br/>
        <w:t xml:space="preserve">                      is my    Father   glorified,  that   ye bear   much    fruit ;  » ™ so shall          </w:t>
        <w:br/>
        <w:t xml:space="preserve">                                                   ®As    the   Father    hath   loved    me,    so         </w:t>
        <w:br/>
        <w:t xml:space="preserve">                      ye   be  my   disciples.                                                              </w:t>
        <w:br/>
        <w:t xml:space="preserve">                      have    I  loved   you:    "continue     ye   in   my    love.    'Tf     ye          </w:t>
        <w:br/>
        <w:t xml:space="preserve">                      keep   my   commandments,         ye  shall   abide   in  my   love;   even           </w:t>
        <w:br/>
        <w:t xml:space="preserve">                      as  I  have   kept   my    Father’s    commandments,        and   abide    in         </w:t>
        <w:br/>
        <w:t xml:space="preserve">                 “«   his  love.    "These      things    have   I   spoken    unto    you,   that          </w:t>
        <w:br/>
        <w:t xml:space="preserve">                   ~o.     joy  might    remain    in you,   and  * that   your  joy   might    be          </w:t>
        <w:br/>
        <w:t xml:space="preserve">                               WIThis      is  my    commandment,         That    ye    love   one          </w:t>
        <w:br/>
        <w:t xml:space="preserve">                                                                                                            </w:t>
        <w:br/>
        <w:t xml:space="preserve">                      full.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 render, burn.          K read,  ask  (imperative) .        1 render, Whatsoever.             </w:t>
        <w:br/>
        <w:t xml:space="preserve">             ™  read and   render, and   so  shall   ye   become.      Many    ancient  authorities         </w:t>
        <w:br/>
        <w:t xml:space="preserve">          read, that  ye  bear   much    fruit, and   become.                                               </w:t>
        <w:br/>
        <w:t xml:space="preserve">             2 render,  as below, abide.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not abide in Christ, becomes separate from    actual result of what  precedes  is stated:         </w:t>
        <w:br/>
        <w:t xml:space="preserve">          Him : (1) he is cast out  (of the vineyard,  and  so ye shall become  My  disciples.              </w:t>
        <w:br/>
        <w:t xml:space="preserve">         or of  the Vine)  like a branch  in  such  a  9.]  The   Love  between   the  Father  and          </w:t>
        <w:br/>
        <w:t xml:space="preserve">         case:  (2) he becomes  dried up, having lost  Christ   is compared    with  that  between          </w:t>
        <w:br/>
        <w:t xml:space="preserve">         the  supply  of life-giving sap (‘quenched    Christ  and His  disciples. ‘As  the Father          </w:t>
        <w:br/>
        <w:t xml:space="preserve">         the  Spirit,’ 1 Thess.  v. 19):   (8) he  is  hath  loved the Son, sothe Son His disciples.’       </w:t>
        <w:br/>
        <w:t xml:space="preserve">         gathered   up  with other such  (Matt.  xiii.         The  words  my  love may be  under-          </w:t>
        <w:br/>
        <w:t xml:space="preserve">         40) by  the angels at the great day:  (4) is  stood  as meaning   the  love of Me  ;—but           </w:t>
        <w:br/>
        <w:t xml:space="preserve">         cast  into the  fire, as the result of that   the sense is not good,  and  the expression          </w:t>
        <w:br/>
        <w:t xml:space="preserve">         judgment;   and  finally (5) &lt;       ;’ not,  is not parallel with the same expression  in         </w:t>
        <w:br/>
        <w:t xml:space="preserve">         ‘is burned,’  in any  sense  of being  con-   ver. 10;  so that I prefer my love, the love         </w:t>
        <w:br/>
        <w:t xml:space="preserve">         sumed  ; “and  must  burn,” as Luther  ren-   which  Ihave  towards you;  remain in it ;           </w:t>
        <w:br/>
        <w:t xml:space="preserve">         ders it.      7.) All bringing  forth fruit   not cast yourselves outof it.    othersense          </w:t>
        <w:br/>
        <w:t xml:space="preserve">         is the result  of answered  prayer  for the   is implied in this, but not expressed.               </w:t>
        <w:br/>
        <w:t xml:space="preserve">         assisting grace  of  God:    and  therefore   10.] The  way thus  to remain is prescribed;         </w:t>
        <w:br/>
        <w:t xml:space="preserve">         the  answer  of  all  prayer  is here  pro-   even  that way of  simple obedience  to His          </w:t>
        <w:br/>
        <w:t xml:space="preserve">         mised  to those  who  abide  in Christ  and   Will, which  He followed to the Will of the          </w:t>
        <w:br/>
        <w:t xml:space="preserve">         haye  His  word  (Heb.   vi. 5)  abiding in   Father.        On  the  words  my  love, sce         </w:t>
        <w:br/>
        <w:t xml:space="preserve">         them.    The  imperative  is used  by  anti-  above.        11.  have  I  spoken]  Again           </w:t>
        <w:br/>
        <w:t xml:space="preserve">         cipation, of  the future  time.   This  not   anticipatory, hastening  to the end  of the          </w:t>
        <w:br/>
        <w:t xml:space="preserve">         having  been   seen, it has  probably ‘been   discourse, and treating it as ended.                 </w:t>
        <w:br/>
        <w:t xml:space="preserve">         altered to the future, as in the A. V.: see   my   joy]  not  ‘joy  concerning  Me,   nor          </w:t>
        <w:br/>
        <w:t xml:space="preserve">         ch. xiv. 13.       whatsoever   ye  will, in  ‘joy derived from   Me,’ nor ‘ My joy  over          </w:t>
        <w:br/>
        <w:t xml:space="preserve">         the supposed  case, is           in the way   you,’ but My  joy, properly speaking  (see 2         </w:t>
        <w:br/>
        <w:t xml:space="preserve">         of God’s  will, and as tending   to bearing   Cor. ii.   * By joy is the    of you all”):          </w:t>
        <w:br/>
        <w:t xml:space="preserve">         much  fruit.       8.] Herein   belongs  to   “ His own  holy exultation, the joy  of the          </w:t>
        <w:br/>
        <w:t xml:space="preserve">         the following  words,  not  the preceding :   Son  in the  consciousness of  the  love of          </w:t>
        <w:br/>
        <w:t xml:space="preserve">         as in  the text.       The  mach   fruit  is  God,  of His  Unity  with the  Father:  see          </w:t>
        <w:br/>
        <w:t xml:space="preserve">         not merely  ‘large success in the apostolic   ver. 10.”  (Liicke.)        and  that your           </w:t>
        <w:br/>
        <w:t xml:space="preserve">         mission,’ but ‘individual advance in bring-   joy might  be full] That  their joy might,           </w:t>
        <w:br/>
        <w:t xml:space="preserve">         ing forth the  frnits of the Spirit.          by  the  indwelling  of that  His  Joy,  he          </w:t>
        <w:br/>
        <w:t xml:space="preserve">         According   to  the  reading  cited in  the   uplifted and  ennobled  even  to fulness,—           </w:t>
        <w:br/>
        <w:t xml:space="preserve">         margin,  the Father’s  glorification is con-  to  the extreme   of their  capability and           </w:t>
        <w:br/>
        <w:t xml:space="preserve">         tinued by another  result, and that ye may    satisfaction,—and  might  remain so.                 </w:t>
        <w:br/>
        <w:t xml:space="preserve">         become   My   (true) disciples] “It  is the   12—117.]  Union  in love with  one another           </w:t>
        <w:br/>
        <w:t xml:space="preserve">        foundation   of being a Christian, to become   enjoined  on  them.          12.] That  He           </w:t>
        <w:br/>
        <w:t xml:space="preserve">         a disciple of Christ: it is the completion    may  shew them  that it is no rigid code of          </w:t>
        <w:br/>
        <w:t xml:space="preserve">         of being  a Christian,  to be a  diseiple of  keeping commandments     in the legal sense,         </w:t>
        <w:br/>
        <w:t xml:space="preserve">         Christ.” Bengel.         According  to  the   ver. 11 is inserted,    now  the command-            </w:t>
        <w:br/>
        <w:t xml:space="preserve">         reading  with  the verb  in the future, the   ment   (as including  all others)  is again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