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594                                 ST.   JOHN.              5                     XV.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rver.7. ch.  fruit should    remain:     that  ‘whatsoever      ye   [Y¥ shall]   ask  of        </w:t>
        <w:br/>
        <w:t xml:space="preserve">             xiv.       the  Father    in  my    name,    he  may    give   it  you.     17 * These         </w:t>
        <w:br/>
        <w:t xml:space="preserve">           8 ver.12,    things   I command       you,   that   ye  love   one   another.      18 tIf        </w:t>
        <w:br/>
        <w:t xml:space="preserve">           1  John iii. the  world   #hate   you,   *ye    ‘now   that    it &gt; hated    me   before         </w:t>
        <w:br/>
        <w:t xml:space="preserve">             1B.        [¥it   hated]   you.     19"  If  ye   were   of  the  world,   the  world          </w:t>
        <w:br/>
        <w:t xml:space="preserve">           u 1 John  5, would   love  his  own:    but   * because   ye  are  not   of the   world,         </w:t>
        <w:br/>
        <w:t xml:space="preserve">                       but   I  have    chosen    you   out   of   the   world,    therefore    the         </w:t>
        <w:br/>
        <w:t xml:space="preserve">           x ch. xvii.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world    hateth    you.      *0Remember        the   word     that   I  said         </w:t>
        <w:br/>
        <w:t xml:space="preserve">                       unto   you,   ¥ ¢ The  servant    is not   greater   than    his  lord.    If        </w:t>
        <w:br/>
        <w:t xml:space="preserve">           y Matt. 24, they   [¥  4ave]   persecuted    me,   they  will   also  persecute    you;          </w:t>
        <w:br/>
        <w:t xml:space="preserve">             Luke vi.  if    they   [Yzave]     kept   my   4 saying,   they   will   keep  your’s          </w:t>
        <w:br/>
        <w:t xml:space="preserve">           2 Ezek. 16,          21e  But*all     these   things    will  they   do  unto   you   for        </w:t>
        <w:br/>
        <w:t xml:space="preserve">           a Matt.                                                                                          </w:t>
        <w:br/>
        <w:t xml:space="preserve">            xxiv.9. eh. also.                                                                               </w:t>
        <w:br/>
        <w:t xml:space="preserve">            xvi, 3  omit.                                        2 render,  hateth.                         </w:t>
        <w:br/>
        <w:t xml:space="preserve">                 4  better imperative, know.                    »  render,  hath  hated.                    </w:t>
        <w:br/>
        <w:t xml:space="preserve">                 © ender,   There   is no  servant.              4 render,  word.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© render,  Howbeit.                                            </w:t>
        <w:br/>
        <w:t xml:space="preserve">           sarily the  winning  of  others to Christ:    plains this hatred, but  derives additional        </w:t>
        <w:br/>
        <w:t xml:space="preserve">           but  that is not the prominent   idea here.   comfort from  it, as a sign that they were         </w:t>
        <w:br/>
        <w:t xml:space="preserve">                  that your fruit should remain]   See   not (any longer) of the world ; but chosen         </w:t>
        <w:br/>
        <w:t xml:space="preserve">           2 John  8; Rev. xiv. 13.       that  what-    out of it by Him,  and  endued with  a new         </w:t>
        <w:br/>
        <w:t xml:space="preserve">           soever  ye  ask...]   This second  that  is   life from above.      By  the result being         </w:t>
        <w:br/>
        <w:t xml:space="preserve">           parallel with  the  former   one, not   the   expressed  in the words,  would   love  his        </w:t>
        <w:br/>
        <w:t xml:space="preserve">           result of it; the two, the  bringing  forth   (its) own, not “ would love you,”  we have         </w:t>
        <w:br/>
        <w:t xml:space="preserve">           of fruit  and  the  obtaining   answer   to   the true practice  of the world  hinted at,        </w:t>
        <w:br/>
        <w:t xml:space="preserve">           prayer, being co-ordinate with each other ;   and the false character of the world’s love,       </w:t>
        <w:br/>
        <w:t xml:space="preserve">           but (vv. 7, 8) the bearing  fruit to God’s    asa  mere  self-love, set forth.   In  this        </w:t>
        <w:br/>
        <w:t xml:space="preserve">          glory  is of these  the greater, being  the    ‘loving their  own,’  the children of  this        </w:t>
        <w:br/>
        <w:t xml:space="preserve">          result and aim  of the  other.     17.) The    world fall into hating one another.                </w:t>
        <w:br/>
        <w:t xml:space="preserve">          expression  these  things  refers (as almost.  Meyer  remarks  the solemnity of the world         </w:t>
        <w:br/>
        <w:t xml:space="preserve">          always  in John, see verses  11, 21; xvi. 1,   thus  repeated five times.       20.]  Our         </w:t>
        <w:br/>
        <w:t xml:space="preserve">          25, 83;  xvii. 1; xviii. 1    back to  what    Lord had  said it to them   in ch. xiti.           </w:t>
        <w:br/>
        <w:t xml:space="preserve">          has gone  before.  ‘The   object of my  en-    but with  a different reference: the sense         </w:t>
        <w:br/>
        <w:t xml:space="preserve">          joining these things on you  is (for all      here  being, ‘Remember   the  saying, for it        </w:t>
        <w:br/>
        <w:t xml:space="preserve">          ver. 12 has been an  expansion of the words   is true  in this matter  also;’ see Matt. x.        </w:t>
        <w:br/>
        <w:t xml:space="preserve">          “as   I  loved  you’)   that  ye  love  one   24,  where  it is used  in the same   sense.        </w:t>
        <w:br/>
        <w:t xml:space="preserve">          another’   (see 1 John iv. 11).  Then  from   They,  i.e. the world—the   persons  consti-        </w:t>
        <w:br/>
        <w:t xml:space="preserve">          the indefiniteness of    term, one another,   tuting it.      A  difficulty   been raised         </w:t>
        <w:br/>
        <w:t xml:space="preserve">          our Lord  takes occasion to forewarn  them    on  the latter clause of this verse, because        </w:t>
        <w:br/>
        <w:t xml:space="preserve">          that  however    wide  their  love  to  one   “they”    did  not  im any  sense  “keep”           </w:t>
        <w:br/>
        <w:t xml:space="preserve">          another,  they  cannot   bring   all within   Christ’s word, whereas  they  did persecute         </w:t>
        <w:br/>
        <w:t xml:space="preserve">          this  category;  there  will  be  still the   Him:    and  an   attempt  has  been  made          </w:t>
        <w:br/>
        <w:t xml:space="preserve">          world  outside, which will hate them.         to give to  the word  “keep”   the sense of         </w:t>
        <w:br/>
        <w:t xml:space="preserve">             18—217.]  Their relation to  the world:    watching  with   a hostile intent, which  it        </w:t>
        <w:br/>
        <w:t xml:space="preserve">          and  vv.  18~21,   ground   of the  world’s   will not bear.  Nor is irony (Lampe, Stier)         </w:t>
        <w:br/>
        <w:t xml:space="preserve">          hatred.   On  the connexion, see above.       in this latter clause   all in keeping with         </w:t>
        <w:br/>
        <w:t xml:space="preserve">          18.] See ch. vii. 7.     The verb rendered    the solemnity  of the  discourse.  There  is        </w:t>
        <w:br/>
        <w:t xml:space="preserve">          in the A. V. “ye  know,”  is most likely im-  no real difficulty the words  simply mean,          </w:t>
        <w:br/>
        <w:t xml:space="preserve">          perative, know  ye.  The  assertion of their  ‘the  keeping  My   word  and  the keeping          </w:t>
        <w:br/>
        <w:t xml:space="preserve">          knowledge  of  the fact would  in all likeli- yours are intimately joined, and when  you          </w:t>
        <w:br/>
        <w:t xml:space="preserve">          hood have  been otherwise expressed  in the   find the world or any part of the world  do         </w:t>
        <w:br/>
        <w:t xml:space="preserve">          original,  See  more   in the  note in  my    the first,    may   infer the other.”  The          </w:t>
        <w:br/>
        <w:t xml:space="preserve">          Greek  Test. The great proof of this hatred   issue of the condition, “ If they kept  My          </w:t>
        <w:br/>
        <w:t xml:space="preserve">          to Him  was  yet to come,  but is viewed as   saying,” was  to be proved  by  their rejec-        </w:t>
        <w:br/>
        <w:t xml:space="preserve">          past.   This  knowledge    brings comfort,    tion and killing of the Lord  Jesus.                </w:t>
        <w:br/>
        <w:t xml:space="preserve">          1 Pet. iv. 12, 18.       19.] not only  ex-   21.]  Howbeit   —  stronger   than  merely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