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9—13.                                ST.   JOHN.                                     599             </w:t>
        <w:br/>
        <w:t xml:space="preserve">                                                                                                            </w:t>
        <w:br/>
        <w:t xml:space="preserve">       righteousness,     because    I go   to  my   Father,    and   ye  4 sce me   macis xxv0             </w:t>
        <w:br/>
        <w:t xml:space="preserve">                               .                                    .             .   18.                   </w:t>
        <w:br/>
        <w:t xml:space="preserve">       no   more;   judged. of judgment,      because    " the   prince    of  this  » Luke  x.16,          </w:t>
        <w:br/>
        <w:t xml:space="preserve">       you,   °but    ye   cannot 2 J bear  them    many    things   to  say when    o §     3              </w:t>
        <w:br/>
        <w:t xml:space="preserve">       he,  ?the   Spirit   of  truth,  is  come,   the   will  guide   you    into  wet   °  i             </w:t>
        <w:br/>
        <w:t xml:space="preserve">                                                                         ach. xiv.28. Jobin 20,             </w:t>
        <w:br/>
        <w:t xml:space="preserve">                                                                 ®  yeader, hath   been,                    </w:t>
        <w:br/>
        <w:t xml:space="preserve">                                                                                                            </w:t>
        <w:br/>
        <w:t xml:space="preserve">             Z render, behold.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vol. ii. note Q).         10.) The   right-   them  how erroneous  and  destructive it is,           </w:t>
        <w:br/>
        <w:t xml:space="preserve">       eousness  here spoken  of  cannot  be only    and what  a bondage  they have been under ;            </w:t>
        <w:br/>
        <w:t xml:space="preserve">       the righteousness of Christ, the mere  con-   —shall  detect to them  the  Prince of this            </w:t>
        <w:br/>
        <w:t xml:space="preserve">       viction of which would only bring condem-     world  reigning in the  children of disobe-            </w:t>
        <w:br/>
        <w:t xml:space="preserve">       nation to  that world  which  rejected and    dience, and give them  @  better judgment,             </w:t>
        <w:br/>
        <w:t xml:space="preserve">       crucified Him: butas Stier remarks rightly,   by which  they  shall ‘not be  ignorant  of            </w:t>
        <w:br/>
        <w:t xml:space="preserve">      the  conviction  of the  world   concerning    his devices’  (2 Cor.  ii. 11).  But   this            </w:t>
        <w:br/>
        <w:t xml:space="preserve">      sin, righteousness, and judgment   must  be   better judgment   itself is that very truth             </w:t>
        <w:br/>
        <w:t xml:space="preserve">      concerning  a sin that is theirs, righteous-  ot God   manifested in the  Lord  Jesus, by             </w:t>
        <w:br/>
        <w:t xml:space="preserve">      ness  that is (or, in the case of condemna-   which  (ch. xii. 31)   Prince of  this world            </w:t>
        <w:br/>
        <w:t xml:space="preserve">      tion might   have been)  theirs, a judgment   is  cast out ;—by   which  the  follower  of            </w:t>
        <w:br/>
        <w:t xml:space="preserve">      which   is theirs (see below).  Then  what    Christ is enabled to say, ‘Get  thee behind             </w:t>
        <w:br/>
        <w:t xml:space="preserve">      is the world’s  righteousness?   Not  their   ine, Satan ;’  which  the unbelieving world,            </w:t>
        <w:br/>
        <w:t xml:space="preserve">      own,  but that of the accepted  Man  Christ   and  its Prince, are  finally condemned   in            </w:t>
        <w:br/>
        <w:t xml:space="preserve">      Jesus  standing  at the right hand  of God    the judgment   hereafter.       I have pre-             </w:t>
        <w:br/>
        <w:t xml:space="preserve">      (seen  by  us no  more,  but  by  that very   ferred  giving pointedly what  I  believe to            </w:t>
        <w:br/>
        <w:t xml:space="preserve">      withdrawal  testified to be the Son of God,   be  the sense of this most  important  pas-             </w:t>
        <w:br/>
        <w:t xml:space="preserve">      tHE   RicHTEovs   ONE),  manifested  in the   sage, to stringing together a  multitude of             </w:t>
        <w:br/>
        <w:t xml:space="preserve">      hearts of men  by the Spirit to be     only   opinions  on it:  seeing that  of even  the             </w:t>
        <w:br/>
        <w:t xml:space="preserve">      righteousness ;—and   thereby  that  right-   best  Commentators     no  two   bring  out             </w:t>
        <w:br/>
        <w:t xml:space="preserve">      eousness,  which  they  had  of  their own    exactly the  same  shade  of meaning,  and              </w:t>
        <w:br/>
        <w:t xml:space="preserve">      before, is              to be worthless, and  thus  classification is next to impossible,             </w:t>
        <w:br/>
        <w:t xml:space="preserve">      as  filthy rags.  It is His  going   to the   It will be seen  that in my  view the  sub-             </w:t>
        <w:br/>
        <w:t xml:space="preserve">      Father   by  which   this righteousness   is  jective (internal, acting  in and   on  the             </w:t>
        <w:br/>
        <w:t xml:space="preserve">      assured to us, and  by the effect of which,   mind  of its subject)   objective (external,            </w:t>
        <w:br/>
        <w:t xml:space="preserve">      the Spirit, the conviction  respecting it is  viewed  from   without, belonging   to  the             </w:t>
        <w:br/>
        <w:t xml:space="preserve">      wrought  in our hearts. The  condemnatory     object regarded,  not to him  who   regards             </w:t>
        <w:br/>
        <w:t xml:space="preserve">      side of this part  of the Spirit’s work  of   it) bearing of the three words are both  to             </w:t>
        <w:br/>
        <w:t xml:space="preserve">      conviction  is,—that  remorse,   wherewith    be kept  in sight, and that the  great con-             </w:t>
        <w:br/>
        <w:t xml:space="preserve">      they whose  day of grace  is past shall look  victive work of the  Spirit is  bring man               </w:t>
        <w:br/>
        <w:t xml:space="preserve">      on the perfect righteousness  which  might    OUT  OF  HIMSELF   INTO  CuRist,  Who   (in             </w:t>
        <w:br/>
        <w:t xml:space="preserve">      have  been  theirs, and  on  the  miserable   Ilis objective manifestation) must be made              </w:t>
        <w:br/>
        <w:t xml:space="preserve">      substitute with which they contented them-    unto  him   (subjectively), 1. redemption,              </w:t>
        <w:br/>
        <w:t xml:space="preserve">     selves.        iL]  As   the  righteousness    2. righteousness, 3. wisdom   (the  fourth,             </w:t>
        <w:br/>
        <w:t xml:space="preserve">      spoken  of was  the world’s  righteousness,   sanctification, not being  here treated of,             </w:t>
        <w:br/>
        <w:t xml:space="preserve">      and  the convicting  them   of  it was  the   as being another part of the Spirit’s work,             </w:t>
        <w:br/>
        <w:t xml:space="preserve">      manifesting to them how  worthless it (their  and  on  those  who  are  no  longer  “ the             </w:t>
        <w:br/>
        <w:t xml:space="preserve">      righteousness after its old conception) was   world,” sce ch. xvii. 16, 17); and to con-              </w:t>
        <w:br/>
        <w:t xml:space="preserve">      of their own  by  nature, but  how  perfect   demn   those who   remain   in  the  world              </w:t>
        <w:br/>
        <w:t xml:space="preserve">      and complete   it (the same  as now  newly    finally, in all these points, as having re-             </w:t>
        <w:br/>
        <w:t xml:space="preserve">      and more  worthily apprehended)   is in and  jected  Christ.  And  this convictive work               </w:t>
        <w:br/>
        <w:t xml:space="preserve">      by Christ,—so  now  the  judgment   spoken    of the Spirit is complex   and progressive              </w:t>
        <w:br/>
        <w:t xml:space="preserve">      of is the world’s judgment   :—on  the one    work ;  including   the  ministry  of  the              </w:t>
        <w:br/>
        <w:t xml:space="preserve">      side, thetr judgment  or estimate,  or dis-   Apostles, and  every  step taken   towards              </w:t>
        <w:br/>
        <w:t xml:space="preserve">      crimination of things,—on  the  other side,   divine truth in the history of the Church,              </w:t>
        <w:br/>
        <w:t xml:space="preserve">      Gad’s  judgment,  to which   it is opposed.   as well as the  conversion  of individuals,             </w:t>
        <w:br/>
        <w:t xml:space="preserve">      ‘This their judgment  by nature  they form    and  condemnation    of  the  unbelieving.              </w:t>
        <w:br/>
        <w:t xml:space="preserve">      in subjection to the prince  of this world,          12.) The  many   things  which  our              </w:t>
        <w:br/>
        <w:t xml:space="preserve">      the Devil, of  whose  power  they  are  not   Lord does  not say to them  are, the things             </w:t>
        <w:br/>
        <w:t xml:space="preserve">      conscious, and whose  existence  they even    belonging  to “all the truth”  in the next              </w:t>
        <w:br/>
        <w:t xml:space="preserve">      deny:   but the  Spirit of God   shall con-   verse, which were gradually unfolded, after             </w:t>
        <w:br/>
        <w:t xml:space="preserve">      vict this judgment  of wrong ;—shall  shew    the Ascension, by the Spirit.     13.] he,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