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ST.   JOHN.                                  XVII.               </w:t>
        <w:br/>
        <w:t xml:space="preserve">       610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are   not   of  the   world,   even    as   I  am   not   of   the   world.              </w:t>
        <w:br/>
        <w:t xml:space="preserve">       Bch. xv.    17 8 Sanctify    them   * through    thy   truth:   “thy   word   is  truth.             </w:t>
        <w:br/>
        <w:t xml:space="preserve">        Acts xv.9. 18 i As  thou   ! Aast sent  me    into  the   world,   even   so  [° dave]              </w:t>
        <w:br/>
        <w:t xml:space="preserve">                 * I  also sent   them    into   the   world.                                               </w:t>
        <w:br/>
        <w:t xml:space="preserve">                   I   sanctify    myself,    that    they   also 19 ™ might * for their  sakes             </w:t>
        <w:br/>
        <w:t xml:space="preserve">                                              20 Neither    pray   I  for  these   alone,   but             </w:t>
        <w:br/>
        <w:t xml:space="preserve">               ess. for them    the truth.     [° sfa/7]  believe    on  me    through    their             </w:t>
        <w:br/>
        <w:t xml:space="preserve">              is   word;     21! that   they    all  may    be  one;    as  ™thou,     Father,              </w:t>
        <w:br/>
        <w:t xml:space="preserve">                    [° ard]  in me,   and   I in  thee,  that  they   also  may   be   [9° one]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 ead   and  render, in  the  truth.                    1] yender, didst send.                    </w:t>
        <w:br/>
        <w:t xml:space="preserve">          M render,  may.                                         2 render, in  truth.                      </w:t>
        <w:br/>
        <w:t xml:space="preserve">          © omit.                                                                                           </w:t>
        <w:br/>
        <w:t xml:space="preserve">                                                   00 omitted  by many   ancient authorities.               </w:t>
        <w:br/>
        <w:t xml:space="preserve">                                                                                                            </w:t>
        <w:br/>
        <w:t xml:space="preserve">       God’s work,  and  (ver. 17) to be sanctified  He  does  not  merely  leave  them  in  the            </w:t>
        <w:br/>
        <w:t xml:space="preserve">       by God’s truth.        Not  ‘from the evil,   world, but  sends them  into it, to witness            </w:t>
        <w:br/>
        <w:t xml:space="preserve">       as A. V.; but  from  the evil one:  see the   to this same  truth of God;  see ch. xv. 16.           </w:t>
        <w:br/>
        <w:t xml:space="preserve">       usage  of our Apostle in 1 John  ii. 18, 14,         19.] See  above  on  ver. 17.  It  is           </w:t>
        <w:br/>
        <w:t xml:space="preserve">       y. 18, and  compare  iii. 12.      16.) re-   clear against all Socinian inferences from             </w:t>
        <w:br/>
        <w:t xml:space="preserve">       peated,  as the  ground   both of  the  not   this  verse, that  all  that  part  of  the            </w:t>
        <w:br/>
        <w:t xml:space="preserve">       praying  that they might   be taken  out of   sanctification of the Son of God implied in            </w:t>
        <w:br/>
        <w:t xml:space="preserve">       the world;  for they are already not of the   ch. x. 36 is here excluded:  and  only that            </w:t>
        <w:br/>
        <w:t xml:space="preserve">       world, above  the world, so that they need    intended, which   is expressed  Heb.  ii. 10           </w:t>
        <w:br/>
        <w:t xml:space="preserve">       not be removed from  it in order to distine-  by making  perfect through  sufferings.  Of            </w:t>
        <w:br/>
        <w:t xml:space="preserve">       tion from  it;—and   of the  praying,  that   this, His Death was  the crowning  act, and            </w:t>
        <w:br/>
        <w:t xml:space="preserve">       they might  be kept from  the evil one,—for   was  also the  one  to  which  the  expres-            </w:t>
        <w:br/>
        <w:t xml:space="preserve">       they are clean  (ch. xiii.    ‘Keep   them    sion for their sakes most  directly applies            </w:t>
        <w:br/>
        <w:t xml:space="preserve">       from the polluter.’  This leads on to         but the whole  is included.  The  confining            </w:t>
        <w:br/>
        <w:t xml:space="preserve">       17—19.]    the  process  of  sanctification   the meaning  to His  sacrifice,    the pur-            </w:t>
        <w:br/>
        <w:t xml:space="preserve">       through  the knowledge   of  the truth  im-   pose stated, that  they   also...  to their            </w:t>
        <w:br/>
        <w:t xml:space="preserve">       parted  to them  by Christ, and  expanded     martyrdom,   or their spiritual                        </w:t>
        <w:br/>
        <w:t xml:space="preserve">       in them   by  the Spirit.       The   word    Rom.  sii. 1, is insufficient  the depth of            </w:t>
        <w:br/>
        <w:t xml:space="preserve">       sanctify, here and  in ver. 19, carries the   the  words.          sanctified  in truth:             </w:t>
        <w:br/>
        <w:t xml:space="preserve">       meaning,  which   unites the  two  uses, of   what  truth, is evident from  ver. 17,  viz.           </w:t>
        <w:br/>
        <w:t xml:space="preserve">       consecration  to God.   (1)  In  them, this   God’s word  and  will, which is Truth, and             </w:t>
        <w:br/>
        <w:t xml:space="preserve">       setting apart  for Him   was   a long  and    the Truth.     20.]  The  connexion is with            </w:t>
        <w:br/>
        <w:t xml:space="preserve">       gradual  process, to  be  accomplished  by    the words  “I  sent them  into the world,”             </w:t>
        <w:br/>
        <w:t xml:space="preserve">       conflicts,    the deeper sinking  in of the   ver. 18.  The  description, them which  be-            </w:t>
        <w:br/>
        <w:t xml:space="preserve">       Truth  by the  blows of affliction, and the   lieve (not,  “that  shall  believe,” as  in            </w:t>
        <w:br/>
        <w:t xml:space="preserve">       purifying fire of   Spirit:  in them it was   A. V.) expresses the state of faith  which             </w:t>
        <w:br/>
        <w:t xml:space="preserve">       strictly sanctification, the making  holy:    all believers are found;  the future would             </w:t>
        <w:br/>
        <w:t xml:space="preserve">       but (2) in Hrs  it was that pure and entire   refer more  to the act  of belief by which             </w:t>
        <w:br/>
        <w:t xml:space="preserve">       self-consecration by His submission  to the   that state is       But perhaps it is    to            </w:t>
        <w:br/>
        <w:t xml:space="preserve">       Father’s holy will, the entire possession of  take the present tense as anticipatory.                </w:t>
        <w:br/>
        <w:t xml:space="preserve">       His sinless Humanity  with  the living and    It is strikingly set     here, that all sub-           </w:t>
        <w:br/>
        <w:t xml:space="preserve">       speaking Truth  of God, which  should be at   sequent  belief on Christ would take  place            </w:t>
        <w:br/>
        <w:t xml:space="preserve">       the same  time the  efficient      of their   through  the apostolic word:   see Rom.  x.            </w:t>
        <w:br/>
        <w:t xml:space="preserve">       sanctification and their Pattern.  Such an    16, 17.        21.)  The  word   that  here            </w:t>
        <w:br/>
        <w:t xml:space="preserve">       High  Priest became  us (see Heb.  vii. 26),  hardly  can regard   the subject-matter  of            </w:t>
        <w:br/>
        <w:t xml:space="preserve">       who  are to  be ourselves priests unto God.   the prayer, ver. 20, but rather  we should             </w:t>
        <w:br/>
        <w:t xml:space="preserve">       Rev.  xx. 6.       The  A. V.  is wrong  in   understand  it as expressing  the object of            </w:t>
        <w:br/>
        <w:t xml:space="preserve">       rendering  through  Thy   truth;  it should   the prayer respecting  both.  The  subject-            </w:t>
        <w:br/>
        <w:t xml:space="preserve">       be, in  Thy  truth;  see on ver.  11.  The    matter of  the prayer is, that they may  he            </w:t>
        <w:br/>
        <w:t xml:space="preserve">       truth is the element in     the sanctifica-   kept in God’s name  and  sanctified in God’s           </w:t>
        <w:br/>
        <w:t xml:space="preserve">       tion takes place.     thy  word]  Compare     truth;   and  if this  be  so, their  unity            </w:t>
        <w:br/>
        <w:t xml:space="preserve">       Acts xx. 32.  Thy  word, in its inner power   with  the  Son  and   the  Father  follows,            </w:t>
        <w:br/>
        <w:t xml:space="preserve">       on the heart.      Ver. 18. is anticipatory,  1  John  i. 3.  But  here it is not merely             </w:t>
        <w:br/>
        <w:t xml:space="preserve">       —and   received  its fulfilment ch. xx. 21,   «with,’ but  in, the Son  and  the Father;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