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ST,   JOHN.                                   OW;            </w:t>
        <w:br/>
        <w:t xml:space="preserve">                                                                                                            </w:t>
        <w:br/>
        <w:t xml:space="preserve">                      when    thou   shalt  be  old,  thou   shalt  stretch    forth  thy   hands,          </w:t>
        <w:br/>
        <w:t xml:space="preserve">                      and    another    shall   gird   thee,  and   carry   thee  whither     thou          </w:t>
        <w:br/>
        <w:t xml:space="preserve">                                                                                                            </w:t>
        <w:br/>
        <w:t xml:space="preserve">          m 2 Pet. 14, wouldest    not.    1   This   spake    he,   signifying     ™  by   » what          </w:t>
        <w:br/>
        <w:t xml:space="preserve">                      death    he  should    glorify   God.     And     when    he   had   spoken           </w:t>
        <w:br/>
        <w:t xml:space="preserve">                      this,   he   saith   unto   him,    Follow    me.     20  [¢ Then]    Peter,          </w:t>
        <w:br/>
        <w:t xml:space="preserve">                      turning     about,    secth   the   diseiple   " whom    Jesus    loved   fol-        </w:t>
        <w:br/>
        <w:t xml:space="preserve">          neh. xiif.                                                                                        </w:t>
        <w:br/>
        <w:t xml:space="preserve">           25: xx.    lowing    ;  which    also   leaned   on   his   breast   at  supper,    and          </w:t>
        <w:br/>
        <w:t xml:space="preserve">                                                                                                            </w:t>
        <w:br/>
        <w:t xml:space="preserve">                      said,   Lord,    which    is he   that   betrayeth     thee?     214   Peter          </w:t>
        <w:br/>
        <w:t xml:space="preserve">                      secing   him    saith  to   Jesus,  Lord,    and  ¢ what    shall  this man           </w:t>
        <w:br/>
        <w:t xml:space="preserve">          o Matt.  27,        2  Jesus   saith  unto    him,   If  I  will  that   he  tarry  ° till        </w:t>
        <w:br/>
        <w:t xml:space="preserve">           2           do?                                                                                  </w:t>
        <w:br/>
        <w:t xml:space="preserve">                     +I  come,   what    7s  that   to  thee?    follow   thou   me.     23 f Then          </w:t>
        <w:br/>
        <w:t xml:space="preserve">                                                                                                            </w:t>
        <w:br/>
        <w:t xml:space="preserve">                »  render, What   manner     of death.                     ©  omit.                         </w:t>
        <w:br/>
        <w:t xml:space="preserve">                4  yead, Peter   then.                                                                      </w:t>
        <w:br/>
        <w:t xml:space="preserve">                € literally, this  man,   what   ?  i.e. how   shall  this  man   fare?                     </w:t>
        <w:br/>
        <w:t xml:space="preserve">                f render, This   saying    therefore   went.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girdedst  thyself up  for  My   work,   and   the   same   shore,  Matt.  iv.  19.                </w:t>
        <w:br/>
        <w:t xml:space="preserve">          wentest  hither and  thither—but  hereafter   20.]  The   details necessary  to  complete         </w:t>
        <w:br/>
        <w:t xml:space="preserve">          there  shall be a  service for thee  harder   the narrative  are obscure, and only  hinted        </w:t>
        <w:br/>
        <w:t xml:space="preserve">          and more  strictly confined.’    thou shalt   at   in the  background.     It seems   that        </w:t>
        <w:br/>
        <w:t xml:space="preserve">          stretch forth thy hands]  ‘but  not  as just   Peter either was  at the time  of the fore-        </w:t>
        <w:br/>
        <w:t xml:space="preserve">          now,  in  swimming  ;—in   a  more  painful   going   conversation  walking   with  Jesus,        </w:t>
        <w:br/>
        <w:t xml:space="preserve">          manner, on the transverse heam of the cross ; and   turned  round  and  saw  John  follow-        </w:t>
        <w:br/>
        <w:t xml:space="preserve">          and  another—the   executioner—shall   gird    ing,—or  that  he moved   towards  Him   on        </w:t>
        <w:br/>
        <w:t xml:space="preserve">          thee,—with   the cords binding to the eross.’ the  termination  of it  (but  certainly not        </w:t>
        <w:br/>
        <w:t xml:space="preserve">          Such  is the  traditionary  account  of the   from   a  misunderstanding   of  the  words         </w:t>
        <w:br/>
        <w:t xml:space="preserve">          death  of Peter.   Jerome   says, that  “he    “ Follow Me,”  see ver. 21).  I can  hardly        </w:t>
        <w:br/>
        <w:t xml:space="preserve">          was  crowned  with martyrdom   under  Nero,   conceive  Him   moving   away   on  uttering        </w:t>
        <w:br/>
        <w:t xml:space="preserve">          heing  crucified with his head  downwards     these  words,  and  summoning   Peter  away         </w:t>
        <w:br/>
        <w:t xml:space="preserve">          and  his feet upwards,  hecause  he  alleged   in private.  It seems in the highest degree        </w:t>
        <w:br/>
        <w:t xml:space="preserve">          himself to  he unworthy   of heing crucified   unnatural.  This description and identitica-       </w:t>
        <w:br/>
        <w:t xml:space="preserve">          jn the same   manner  as his Lord.”            tion of the  disciple whom  Jesus  loved  is       </w:t>
        <w:br/>
        <w:t xml:space="preserve">          shall carry  thee]  viz. in the  lifting up    evidently inserted to justify his following,       </w:t>
        <w:br/>
        <w:t xml:space="preserve">         after the fastening  to the cross—or perhaps    and is a strong  token  of St. John’s hand         </w:t>
        <w:br/>
        <w:t xml:space="preserve">          in making    thee  go  the  way   to death,    having written  this chapter;  see ch. xiii.       </w:t>
        <w:br/>
        <w:t xml:space="preserve">          bearing   thy  cross.       whither    thou    23.       21.] Peter’s question shews  that.       </w:t>
        <w:br/>
        <w:t xml:space="preserve">          wouldest   not]   “For,”   says  Augustine,    he had  rightly understood the Lord’s  pro-        </w:t>
        <w:br/>
        <w:t xml:space="preserve">          “who   wishes fo die?   Truly  no one:  and    pheey respecting him,   He  now   wishes to        </w:t>
        <w:br/>
        <w:t xml:space="preserve">          so universal is this        that it was said   know  what   should  befall his friend  and        </w:t>
        <w:br/>
        <w:t xml:space="preserve">          to St. Peter, Another  shall gird thee  and    colleagne,—“  giving him  a return  (for his       </w:t>
        <w:br/>
        <w:t xml:space="preserve">          carry  thee whither   thou  wouldest  not.”    similar service in eh. xiii.  just referred        </w:t>
        <w:br/>
        <w:t xml:space="preserve">                  19. Follow  me]  Not  to be  under-    to), and, in the  idea that  he too  might         </w:t>
        <w:br/>
        <w:t xml:space="preserve">          stood, I think, of    present gesture of the   be desirous to ask about himself, but might.       </w:t>
        <w:br/>
        <w:t xml:space="preserve">          Lord  calling  Peter aside ;—but,  from  the   lack  the  courage,   Peter  took  up   the        </w:t>
        <w:br/>
        <w:t xml:space="preserve">          next  verse, followed perhaps  by  a motion    enquiry.”  Chrysostom.     This   was   not        </w:t>
        <w:br/>
        <w:t xml:space="preserve">          of  Peter  towards   Him,   in which   John    mere idle curiosity, but that longing which        </w:t>
        <w:br/>
        <w:t xml:space="preserve">          joined.   The  words   seem  to he  a  plain   we all feel for   friends.  “Is  he  not to        </w:t>
        <w:br/>
        <w:t xml:space="preserve">          reference to  ch. xiii.         the follow-    follow Thee too?  is he not to go the same         </w:t>
        <w:br/>
        <w:t xml:space="preserve">          ing,—a   following  through   the  Cross  to   way  of death with us?”  Euthymius.                </w:t>
        <w:br/>
        <w:t xml:space="preserve">          glory;—see    Matt.  xvi. 24;  Mark   x. 21.   22.] The   words  what   is that  to thee?         </w:t>
        <w:br/>
        <w:t xml:space="preserve">          Now,   however,  “taking   up  the cross” is   imply a rebuke ;—not   perhaps  however  so        </w:t>
        <w:br/>
        <w:t xml:space="preserve">          omitted.   He  nad made   this so plain, that  sharp a one as has been  sometimes  seen in        </w:t>
        <w:br/>
        <w:t xml:space="preserve">          it needed  not expressing.   There  was also   them.   ‘They remind  Peter of the distinct-       </w:t>
        <w:br/>
        <w:t xml:space="preserve">          +a forcible reminding   Peter  of  the  first  ness of each man’s position and duty before        </w:t>
        <w:br/>
        <w:t xml:space="preserve">          .time when  he had heard  this command    on   the Lord;   and  the subsequent  command,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