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Tl}.  J—7.                         THE      ACTS.                                    667               </w:t>
        <w:br/>
        <w:t xml:space="preserve">                                                                                                            </w:t>
        <w:br/>
        <w:t xml:space="preserve">     the  temple     at  the  hour    of  prayer,   “being    the   ninth   hour,  +07.                     </w:t>
        <w:br/>
        <w:t xml:space="preserve">     2 And    a  ccertain    man    lame    from    his  mother’s    womb     was  ¢e2"*                    </w:t>
        <w:br/>
        <w:t xml:space="preserve">     carried,  whom      they  laid   daily   at  the   gate    of  the   temple                            </w:t>
        <w:br/>
        <w:t xml:space="preserve">     which     is  called   Beautiful,     9 to   ask   alins   of   them    that  soni                     </w:t>
        <w:br/>
        <w:t xml:space="preserve">     entered    into    the   temple;     @who     secing    Peter   and    Jobn                            </w:t>
        <w:br/>
        <w:t xml:space="preserve">     about   to  go  into  the   temple    asked    an  alms.     * And    Peter,                           </w:t>
        <w:br/>
        <w:t xml:space="preserve">     fastening    his   eyes  upon    him   with    John,   said,  Look    on  us.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5 And    he  gave   heed   unto   them,    expecting    to  ree       fOmMC=                           </w:t>
        <w:br/>
        <w:t xml:space="preserve">                           6 Then    Peter    said,  Silver   and   gold  have   I                          </w:t>
        <w:br/>
        <w:t xml:space="preserve">     thing   of ther.      as  I  have    give   I   thee:   In    the  name    Of  eeh.tv.10.              </w:t>
        <w:br/>
        <w:t xml:space="preserve">                                                                                                            </w:t>
        <w:br/>
        <w:t xml:space="preserve">     Jesus   Christ    of  Nazareth,      rise  up   and    wall.     7 And     he                          </w:t>
        <w:br/>
        <w:t xml:space="preserve">                                                                                                            </w:t>
        <w:br/>
        <w:t xml:space="preserve">     TeMPLy.         1. the ninth  hour] See ch.   sheep  and  cattle and  other offerings, and             </w:t>
        <w:br/>
        <w:t xml:space="preserve">     x. 3, 60.      There  were  three hours   of  therefore  a  greater  crowll would   le at-             </w:t>
        <w:br/>
        <w:t xml:space="preserve">     prayer;  thove of the morning  anil evening   tracted.  (4) Others again  refer the epithet            </w:t>
        <w:br/>
        <w:t xml:space="preserve">     sacrifice, i.e. the third und  ninth hours,   “ Beautiful”   to two gates opening towarda              </w:t>
        <w:br/>
        <w:t xml:space="preserve">     and noon.        2.] The  word  is literally, the  city  on  the  western  bide.  Bo  that             </w:t>
        <w:br/>
        <w:t xml:space="preserve">     was  being carried.  They  touk  hisn at the  the  matter  must   remain  in  uncertainty.             </w:t>
        <w:br/>
        <w:t xml:space="preserve">     hours  of prayer,  and   carried him   back             4,  Look   on  us)  Calvin’s  note             </w:t>
        <w:br/>
        <w:t xml:space="preserve">     between  tires.       the gate.      which    is important:    “Peter   would   not   have             </w:t>
        <w:br/>
        <w:t xml:space="preserve">     is called Beautiful)  The  arrangement   of   thus  spoken  without  being  cortain of the             </w:t>
        <w:br/>
        <w:t xml:space="preserve">     the gates of the Temple  ix,     the notices  design  of God;   and  his words   command               </w:t>
        <w:br/>
        <w:t xml:space="preserve">     which   we  now   possess, very  uncertain.   the  man   tw  look for  some  singular and              </w:t>
        <w:br/>
        <w:t xml:space="preserve">     Three  entrances have been  fixed on for the  unnsnal   benefit.   Yet  we  may   enquire,             </w:t>
        <w:br/>
        <w:t xml:space="preserve">     “ Beautiful   Gate:    (1)  ‘The gate  thus   whether   the  Apostles  bad  the  power  of             </w:t>
        <w:br/>
        <w:t xml:space="preserve">     deseriled by Josephus  : “ Nine of the gates   working  miracles when  it pleased them.  [             </w:t>
        <w:br/>
        <w:t xml:space="preserve">     were covered  with gold and  silver, as were   answer, that  their ministration  of divine             </w:t>
        <w:br/>
        <w:t xml:space="preserve">     also the posts  and lintels.  But one  gate,   influence:   not exupower  them  to attempt             </w:t>
        <w:br/>
        <w:t xml:space="preserve">     that  outside  the  temple   iteelf, was  of   any thing  of their own will or motive, but             </w:t>
        <w:br/>
        <w:t xml:space="preserve">     Corinthian  brass, and   far surpaseed  the    the Lord wrought   by  them  when  He  saw              </w:t>
        <w:br/>
        <w:t xml:space="preserve">     silver and gilt gates in splendour.”   This    it expedient.  ence    it arose, that  they             </w:t>
        <w:br/>
        <w:t xml:space="preserve">     grate was also called Nicanor’s  gate,  and    healed one, not all        distinction.  So             </w:t>
        <w:br/>
        <w:t xml:space="preserve">     Jay on  the  Eastern  side of  the  Temple,    that in this, as in other things, they  had             </w:t>
        <w:br/>
        <w:t xml:space="preserve">     towards  the  valley of Kedron.    Josephus    God’s Spirit for their guide and  direction.            </w:t>
        <w:br/>
        <w:t xml:space="preserve">     mentions  it again, as “the Eastern  gate of   Therefore, Lefore  Peter  orders  the lame              </w:t>
        <w:br/>
        <w:t xml:space="preserve">     the  inner enclosure,  which  is of  brass,”   inan to rise,   cant aud  fixed his eyes on             </w:t>
        <w:br/>
        <w:t xml:space="preserve">     and gives a remarkable  account  of its size   hin.   That   look  was   not withont   the             </w:t>
        <w:br/>
        <w:t xml:space="preserve">     and weight:   adding, that when, before the    express prompting   of Go's   Spirit,  And              </w:t>
        <w:br/>
        <w:t xml:space="preserve">     siege, it  was   discovered  snpernaturally    hence it was that  he spoke  with such cer-             </w:t>
        <w:br/>
        <w:t xml:space="preserve">     opened  in  the  night, “this  to  onskilled   tainty of the waning miracle,  The  Apntle              </w:t>
        <w:br/>
        <w:t xml:space="preserve">     persons  seemed  a most  favourable  omen  +   suramonel  the lame  man  by this command               </w:t>
        <w:br/>
        <w:t xml:space="preserve">     for they  said,  that God   had  opened   to   to receive the  gift God:   be for his part             </w:t>
        <w:br/>
        <w:t xml:space="preserve">     them  the gate  of prosperity.”   Tut  some    looked for nothing  but  an alms.”                      </w:t>
        <w:br/>
        <w:t xml:space="preserve">     find a difficulty in this. ‘The  lame  man,    6.) “There  is no  deubt,  that it was  the             </w:t>
        <w:br/>
        <w:t xml:space="preserve">     they say, would  not  he likely to have been   custein to  give alms  even  to  those who              </w:t>
        <w:br/>
        <w:t xml:space="preserve">     admitted  #0  far into the  Temple   (bot it   were not of the community   of the faithfal,            </w:t>
        <w:br/>
        <w:t xml:space="preserve">     appears   that  lepers  used  to  stand   at   bot Peter  then either  had nothing   about             </w:t>
        <w:br/>
        <w:t xml:space="preserve">     Nicanor’s  gate):  and   besides, he  would    hisn, going as he was to the  teanple, or he            </w:t>
        <w:br/>
        <w:t xml:space="preserve">     have  taken  up  his station naturally at an   could not bestow a@.ough  to help the  poor             </w:t>
        <w:br/>
        <w:t xml:space="preserve">     outer  vate, where he might  atk alins of all  man’s  nee.    Notice the  Apostles  mode-              </w:t>
        <w:br/>
        <w:t xml:space="preserve">     who  entered.   These conditions suit Letter   ration in his discharge of #9  important  4             </w:t>
        <w:br/>
        <w:t xml:space="preserve">     (2) the gate  Susan ; as does  also the cir-   ttewardship:  compare  ch.  ii. 455 iv. 35.”            </w:t>
        <w:br/>
        <w:t xml:space="preserve">      cumstance  mentionel    ver. 11, that   the   Lengel.   But  perhaps it is more simple to             </w:t>
        <w:br/>
        <w:t xml:space="preserve">      people ran  together to Solomon's   porch ;   conclode that Peter  spoke here of his own              </w:t>
        <w:br/>
        <w:t xml:space="preserve">      for this gate was op  the east  side of the   station and  means   in Vife—‘ 1 am no  rich            </w:t>
        <w:br/>
        <w:t xml:space="preserve">      conrt of the Gentiles,   close to Solomon’s   man,  nor  have  I  silver or gold  to give             </w:t>
        <w:br/>
        <w:t xml:space="preserve">      yorch.  Another  suitable circumstance was,   thee,’       7.) “Thus    also did  Christ :            </w:t>
        <w:br/>
        <w:t xml:space="preserve">      that by this gate the  market  was held for   He  often  qured  by  a word,  often  by au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