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668                                 THE      ACTS.                                  III.           </w:t>
        <w:br/>
        <w:t xml:space="preserve">                                                                                                            </w:t>
        <w:br/>
        <w:t xml:space="preserve">                     took   him    by   the  right    hand,   and   lifted  him   up:   and   im-           </w:t>
        <w:br/>
        <w:t xml:space="preserve">                     mediately      his   feet   and     ancle-bones      received     strength.            </w:t>
        <w:br/>
        <w:t xml:space="preserve">                     8 And    he  £ leaping   up   stood,  and   walked,    and   entered    with           </w:t>
        <w:br/>
        <w:t xml:space="preserve">         f Isa.   6. them    into   the   temple,   walking,    and    leaping,   and   praising            </w:t>
        <w:br/>
        <w:t xml:space="preserve">                     God.     9%   And   all  the  people   saw   him  walking     and  praising            </w:t>
        <w:br/>
        <w:t xml:space="preserve">                     God:     and      they  knew    that   it was    he  which   sat   for  alms           </w:t>
        <w:br/>
        <w:t xml:space="preserve">         g ch. 16, 21.   the  Beautiful     gate   of  the   temple:    and    they  were    filled         </w:t>
        <w:br/>
        <w:t xml:space="preserve">                     with   wonder    and    amazement       at  that  which    had    happened             </w:t>
        <w:br/>
        <w:t xml:space="preserve">                     unto   him,     1  And    as?  the  lame    man   which   was   healed   held          </w:t>
        <w:br/>
        <w:t xml:space="preserve">                     Peter   and   John,   all  the   people    ran  together     unto   them   in          </w:t>
        <w:br/>
        <w:t xml:space="preserve">                     the   porch    ‘that   is  called    Solomon’s,     greatly     wondering.             </w:t>
        <w:br/>
        <w:t xml:space="preserve">                     12 And     when    Peter    saw   it, he   answered     unto    the  people,           </w:t>
        <w:br/>
        <w:t xml:space="preserve">                      Ye  men    of Israel,  why    marvel    ye  *at  ¢his?    or why    look  ye          </w:t>
        <w:br/>
        <w:t xml:space="preserve">                      [tso]   earnestly    on   us,  as  though     by   our    own    power     or         </w:t>
        <w:br/>
        <w:t xml:space="preserve">         i John 23.  u  holiness   we  had   made     this  man    to   walk?      18 *The    God           </w:t>
        <w:br/>
        <w:t xml:space="preserve">           ch.        of Abraham,      and   of  Isaac,    and   of  Jacob,   the   God    of  our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k ch. v.30.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  read, he.                                           8 render, at  this  man.                 </w:t>
        <w:br/>
        <w:t xml:space="preserve">             t omit s not in  the original.                                                                 </w:t>
        <w:br/>
        <w:t xml:space="preserve">             U render, godliness,    as the word  is always  elsewhere  rendered  in the N.T.               </w:t>
        <w:br/>
        <w:t xml:space="preserve">                                                                                                            </w:t>
        <w:br/>
        <w:t xml:space="preserve">         act;  often  also He  put  forth His  hand,    Killed, but God  hath  raised  up, vv. 13—          </w:t>
        <w:br/>
        <w:t xml:space="preserve">         when  the objects were weak  in faith,—that    15:—through     whose  name   this  man   is        </w:t>
        <w:br/>
        <w:t xml:space="preserve">         the healing might   not seem  to take  place   made   whole, ver. 16:—ye   did it in igno-         </w:t>
        <w:br/>
        <w:t xml:space="preserve">         of itself.” Chrysostom.        he tock  him    rance, but God  thereby fulfilled His coun-         </w:t>
        <w:br/>
        <w:t xml:space="preserve">         by  the right hand...   his feet and  ancle-   sel, vv. 17,  18.  Ewxhortation  to repent,         </w:t>
        <w:br/>
        <w:t xml:space="preserve">         bones  received  strength]  Luke,  the  phy-   that ye may  be forgiven, and  saved by this        </w:t>
        <w:br/>
        <w:t xml:space="preserve">         sician, had  made  himself  acquainted  with   Jesus  Christ at  His  coming,  vv. 19—21:          </w:t>
        <w:br/>
        <w:t xml:space="preserve">          the peculiar  kind  of  weakness,  and  de-   whose  times have been  the subject of pro-         </w:t>
        <w:br/>
        <w:t xml:space="preserve">          scribed it accordingly.     8.] leaping  up   phecy  from   the first, ver. 21.  Citations        </w:t>
        <w:br/>
        <w:t xml:space="preserve">          describes his  first       liberation from    to  prove  this, vv. 22—24:   its immediate         </w:t>
        <w:br/>
        <w:t xml:space="preserve">          his weakness:  as  soon as  he felt himself   application  to the hearers, as Jews, vv.25,        </w:t>
        <w:br/>
        <w:t xml:space="preserve">          strengthened,  le  leapt up,  for joy.  No    26.  There  the discourse seems to be broken        </w:t>
        <w:br/>
        <w:t xml:space="preserve">          suppositions need be made, such as that per-  off, as ch.   1 relates.   why   marvel ye]         </w:t>
        <w:br/>
        <w:t xml:space="preserve">          haps he was  trying the  experiment  (Chry-   Their  error was  not  the wonder   itself,-—       </w:t>
        <w:br/>
        <w:t xml:space="preserve">          sostom):  or  that it was   from  ignorance   though   even  that would   shew  ignorance         </w:t>
        <w:br/>
        <w:t xml:space="preserve">          how  to walk (Bloomfield).  Hisjoy  is quite  and  weakness  of  faith,   it was  truly no        </w:t>
        <w:br/>
        <w:t xml:space="preserve">          sufficient to explain the gesture, and it is  wonderful  thing that had happened,  viewed         </w:t>
        <w:br/>
        <w:t xml:space="preserve">          better to leave   narrative in its            by  a believer in Jesus,—but  their wonder-         </w:t>
        <w:br/>
        <w:t xml:space="preserve">            11—26.]    THE   piscoursE    or   PsTER    ing at the Apostles,  as if they had done it        </w:t>
        <w:br/>
        <w:t xml:space="preserve">          THEREUPON.         11.]  The lame  man  was   by  their own power.   “Thus   we sce,” says        </w:t>
        <w:br/>
        <w:t xml:space="preserve">          holding  Peter  and  Jobn,  physically: not   Calvin, “that  our  wonder   is wrong, when         </w:t>
        <w:br/>
        <w:t xml:space="preserve">          spoken  of mental  adhesion,  but of actual   it stops  at human   agency.”        power,         </w:t>
        <w:br/>
        <w:t xml:space="preserve">          holding by the hand  or arm, that he might    —such   as magical  craft, or any other sup-        </w:t>
        <w:br/>
        <w:t xml:space="preserve">          not be separated  from  them  in the crowd,   posed means  of working miracles: godliness,        </w:t>
        <w:br/>
        <w:t xml:space="preserve">          but  might  testify to all,    his henefac-   meritorious   efficacy with  God,  so as  to        </w:t>
        <w:br/>
        <w:t xml:space="preserve">          tors were.       the  porch  that is called   have  obtained this from  Him   oz our  own         </w:t>
        <w:br/>
        <w:t xml:space="preserve">          Solomon’s]  See  John  x. 23, note.           account.   ‘The distinction is important :—         </w:t>
        <w:br/>
        <w:t xml:space="preserve">          12.] answered,  viz. to their expressions of   ‘holiness, of the A. V., is   expressive of        </w:t>
        <w:br/>
        <w:t xml:space="preserve">          astonishment  implied in the following verse. the  word,  which  bears  in it the  idea of        </w:t>
        <w:br/>
        <w:t xml:space="preserve">          See a  similar usage of “ answered,’  Matt.    operative  cultive  picty, rather  than  of        </w:t>
        <w:br/>
        <w:t xml:space="preserve">          xi. 25; ch. v.8.   This second  discourse of  inherent  character.        13. The  God  of        </w:t>
        <w:br/>
        <w:t xml:space="preserve">          St. Peter may  be thus  divided: This  is no  Abraham,   &amp;c.]  “An   appellation more fre-        </w:t>
        <w:br/>
        <w:t xml:space="preserve">          work  of ours, but of God for the glorifying   quent in the Acts than  in the other books         </w:t>
        <w:br/>
        <w:t xml:space="preserve">          of Jesus, vv. 12, 13:—whom   ye denied  and    of the New Testament,  aud  suitable to that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