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VIL   1,  2.                         THE     ACTS.                                    685               </w:t>
        <w:br/>
        <w:t xml:space="preserve">                                                                                                            </w:t>
        <w:br/>
        <w:t xml:space="preserve">     agreed:     and   when     they   had    “ealled    the   apostles,    ‘and   ache                     </w:t>
        <w:br/>
        <w:t xml:space="preserve">     beaten   them,    they  commanded        that   they   should    not  speak     38134,  9.             </w:t>
        <w:br/>
        <w:t xml:space="preserve">     in  the   name     of  Jesus,    and   let  them     go.     4! And     they                           </w:t>
        <w:br/>
        <w:t xml:space="preserve">     (departed     from    the  presence    of  the   council,    [** rejoicing]   * Hatt.                  </w:t>
        <w:br/>
        <w:t xml:space="preserve">     $ that  they   were    counted     worthy    to  suffer   shame    for  this    initia’                </w:t>
        <w:br/>
        <w:t xml:space="preserve">     name.     4% And    daily   tin  the  temple,    and    "iz   every   house,       Jame                </w:t>
        <w:br/>
        <w:t xml:space="preserve">     “they   ceased   not  to  teach   and   preach   Jesus   *  Christ.           teh     3.               </w:t>
        <w:br/>
        <w:t xml:space="preserve">        VI.   1 ¥ And    in  * those   days,   * when    the   number     of   the Soheitat  i              </w:t>
        <w:br/>
        <w:t xml:space="preserve">     disciples   was   # mudtiplied,     there  arose   a murmuring       of   the   1 Pet.  18,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&gt;b  Grecians   against   the  Hebrews,      because   their  widows     were  »«                       </w:t>
        <w:br/>
        <w:t xml:space="preserve">     neglected    °in   the   daily   ministration.                                      6 20s              </w:t>
        <w:br/>
        <w:t xml:space="preserve">                                                          2Then     the   twelve   °°                       </w:t>
        <w:br/>
        <w:t xml:space="preserve">     called  the   multitude     of  the   disciples   unto    them,   and   said,                          </w:t>
        <w:br/>
        <w:t xml:space="preserve">                                                                                                            </w:t>
        <w:br/>
        <w:t xml:space="preserve">           4 render,  departed    rejoicing.                    T omit.                                     </w:t>
        <w:br/>
        <w:t xml:space="preserve">           8 render, because.                                   t render,  the  Name.                       </w:t>
        <w:br/>
        <w:t xml:space="preserve">                                                                                                            </w:t>
        <w:br/>
        <w:t xml:space="preserve">           U  yender, in  the  houses   : see ch. ii. 46.                                                   </w:t>
        <w:br/>
        <w:t xml:space="preserve">           X render,  the  Christ:    i. e. as the  Christ.                                                 </w:t>
        <w:br/>
        <w:t xml:space="preserve">           Y render,  But.                                      2 render,  these.                           </w:t>
        <w:br/>
        <w:t xml:space="preserve">           4 render,  multiplying.                                                                          </w:t>
        <w:br/>
        <w:t xml:space="preserve">           »  render, Grecian    Jews,   or, Hellenists.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tunity of compromising   the matter,  which   additional  distinction,—but  rather  distin-            </w:t>
        <w:br/>
        <w:t xml:space="preserve">     Gamaliel  had   designedly  afforded  them.   guished  by language,  as speaking the Syro-             </w:t>
        <w:br/>
        <w:t xml:space="preserve">            40.  when   they had...     . beaten    Chaldaie, and using the Hebrew  Scriptures.             </w:t>
        <w:br/>
        <w:t xml:space="preserve">     them]   Sce Deut. xxv. 2,—for  disobedience        wore  neglected]  literally,                        </w:t>
        <w:br/>
        <w:t xml:space="preserve">     to their command.          41.  the Name]      The  use of  this appropriate word   shews,             </w:t>
        <w:br/>
        <w:t xml:space="preserve">     Not “his Name,”   as A.V., nor “this Name”     I think, that Olshausen’s supposition, that             </w:t>
        <w:br/>
        <w:t xml:space="preserve">     (as others), but the Name,  par  excellence,   the term,  their widows,   implies ald their            </w:t>
        <w:br/>
        <w:t xml:space="preserve">     viz. of Christ.  So the term  “the  Name”     poor,  is not correct. Those poor who  could             </w:t>
        <w:br/>
        <w:t xml:space="preserve">     is used  Levit. xxiv. 11, 16.      42.)  On    attend for themselves   and represent their             </w:t>
        <w:br/>
        <w:t xml:space="preserve">     in the houses  see note, ch. ii.               case, were served : but the widows, who re-             </w:t>
        <w:br/>
        <w:t xml:space="preserve">       Cuap.   VI. 1—7.]   ELecTion   oF  SEVEN     quired more   searching out  at  their own              </w:t>
        <w:br/>
        <w:t xml:space="preserve">     PERSONS   TO SUPERINTEND    THE  DISTRIBU-     houses, were overlooked.  And  this beeause             </w:t>
        <w:br/>
        <w:t xml:space="preserve">     TION  OF  ALMS.        1.) But,  in contrast   the Apostles, who certainly before this had             </w:t>
        <w:br/>
        <w:t xml:space="preserve">     to the former entire unity  of the  church:    the charge of the duty of             being             </w:t>
        <w:br/>
        <w:t xml:space="preserve">     introducing   that   great  and  important     already too much  occupied  in the ministry             </w:t>
        <w:br/>
        <w:t xml:space="preserve">     chapter  in her  history, of Judaizing   di-   of the Word  to attend personally to it,                </w:t>
        <w:br/>
        <w:t xml:space="preserve">     visions, which  from this time onward   dis-   entrusted it apparently  to  some  deputies             </w:t>
        <w:br/>
        <w:t xml:space="preserve">     quieted her.        in these  days]  See ch.   among  the  Hebrews,   who  had committed               </w:t>
        <w:br/>
        <w:t xml:space="preserve">     i. 15 :—bnt not necessarily as there,          this oversight.   It  has  been  shewn   by             </w:t>
        <w:br/>
        <w:t xml:space="preserve">     avery  few  days:’  the expression  is quite   Biscoe, that  the  Hellenistic  Jews  were              </w:t>
        <w:br/>
        <w:t xml:space="preserve">     the  Grecian Some  time  must  have elapsed    held in  low estimation  by  the  Hebrews.              </w:t>
        <w:br/>
        <w:t xml:space="preserve">     since themselves  proselytes, nor only were           in  the  daily ministration]   Some              </w:t>
        <w:br/>
        <w:t xml:space="preserve">     who  cameof families once proselytized,— but   hhave argued  from  this, that there  must              </w:t>
        <w:br/>
        <w:t xml:space="preserve">     spoke   Greek  as  their ordinai habitation,   have  been  ‘deacons’    before:  and  that             </w:t>
        <w:br/>
        <w:t xml:space="preserve">     and  used ordinarily the  LXX vers language,   those now elected (see below on their                   </w:t>
        <w:br/>
        <w:t xml:space="preserve">     Hebrews    were the  pure  Jews,               were only for the service of the Hellenistic            </w:t>
        <w:br/>
        <w:t xml:space="preserve">     sarily resident  in Palestine  (for  example,  Jews.   But  I should  rather  believe that             </w:t>
        <w:br/>
        <w:t xml:space="preserve">     St. Paul, who  was  “an  Hebrew,  descended    the Apostles  had as yet, by  themselves or             </w:t>
        <w:br/>
        <w:t xml:space="preserve">     from   Hebrews,”   Phil.   iii.  See  also 2   by  non-official deputies,  performed   the             </w:t>
        <w:br/>
        <w:t xml:space="preserve">      Cor. x!     »—nor  necessarily of wxmired     duty.   The ministration spoken  of was the             </w:t>
        <w:br/>
        <w:t xml:space="preserve">     Jewish    descent,   the words  of St. Paul    daily distribution of food:  see on  ver. 2.            </w:t>
        <w:br/>
        <w:t xml:space="preserve">     just  cited would  hardly have  conveyed  an          2.] the multitude   of the disciples,            </w:t>
        <w:br/>
        <w:t xml:space="preserve">                                                    —i.e. ‘the whole number of disciples  Jeru-             </w:t>
        <w:br/>
        <w:t xml:space="preserve">                                                    salem:’ summoning    a  general meeting  of             </w:t>
        <w:br/>
        <w:t xml:space="preserve">                                                    the  church.   How    many   they  were  in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