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IX.   1—5.                          THE     ACTS.                                    709                 </w:t>
        <w:br/>
        <w:t xml:space="preserve">                                                                                                            </w:t>
        <w:br/>
        <w:t xml:space="preserve">   to  the   synagogues,     that   if  he   found    any   of  ” ¥ ¢his  way,   b goggh xix.               </w:t>
        <w:br/>
        <w:t xml:space="preserve">   whether    they   were   men    or   women,     he   might    bring    them                              </w:t>
        <w:br/>
        <w:t xml:space="preserve">                                                                                                            </w:t>
        <w:br/>
        <w:t xml:space="preserve">   bound    unto   Jerusalem.       3        c         C    arruaTVeNe     n      3                         </w:t>
        <w:br/>
        <w:t xml:space="preserve">   near   Damascus:        and   suddenly     there he shined   round he about   ect.3%i  8.                </w:t>
        <w:br/>
        <w:t xml:space="preserve">                                                                                                            </w:t>
        <w:br/>
        <w:t xml:space="preserve">   him   a light   from    heaven:     “and    he  fell  to  the   earth,   and                             </w:t>
        <w:br/>
        <w:t xml:space="preserve">   heard    a  voice   saying    unto    him,    Saul,    Saul,   ¢why    per-   *yi"**"                    </w:t>
        <w:br/>
        <w:t xml:space="preserve">   secutest   thou   me  ?    5 And    he  said,   Who    art   thou,   Lord   ?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Y render,  the.                                                     </w:t>
        <w:br/>
        <w:t xml:space="preserve">                                                                                                            </w:t>
        <w:br/>
        <w:t xml:space="preserve">   the elders, ch. xxii.        to Damascus]     way]  Not  ‘of this way,’ A. V., which ren-                </w:t>
        <w:br/>
        <w:t xml:space="preserve">   Damascus    is probably the oldest existing   dering should  be kept for the places where                </w:t>
        <w:br/>
        <w:t xml:space="preserve">   city in the world.  We  read of it in Abra-   the pronoun   is expressed, as ch. xxii.                   </w:t>
        <w:br/>
        <w:t xml:space="preserve">   ham’s time  (Gen. xiv. 15; xv. 2): then  no   but of the way,  viz. of ‘salvation,’   xvi.               </w:t>
        <w:br/>
        <w:t xml:space="preserve">   more  till      subdued  it (2 Sam. viii.6);  17, or  ‘of the Lord,’  ch. xviii. 25.  The                </w:t>
        <w:br/>
        <w:t xml:space="preserve">   it became independent again under  Solomon    expression  ‘THE  wax’   had  evidently be-                </w:t>
        <w:br/>
        <w:t xml:space="preserve">   (1 Kings  xi. 24  ff), and from  that  time   come  a well-known   one  among  Christians                </w:t>
        <w:br/>
        <w:t xml:space="preserve">   was  the residence  of the  kings of  Syria   (see in this edition ch. xix. 9,    x: ii.                 </w:t>
        <w:br/>
        <w:t xml:space="preserve">   (1 Kings  xv. 18; xx. 1 ff.),    were  long   xxiv. 14, 22); and  it only was necessary to               </w:t>
        <w:br/>
        <w:t xml:space="preserve">   at war with Israel and  Judah,  and at last   prefix the  pronoun  when   strangers  were                </w:t>
        <w:br/>
        <w:t xml:space="preserve">   were permitted  to prevail considerably over  addressed.—The   special journey to Damas-                 </w:t>
        <w:br/>
        <w:t xml:space="preserve">   Israel (2 Kings x. 32; Amos  i. 3, 4) and to  cus presupposes  the existence of Christians               </w:t>
        <w:br/>
        <w:t xml:space="preserve">   exact tribute from Judah  (2 Kings  xii. 17,  there, and in  some  numbers.   This  would                </w:t>
        <w:br/>
        <w:t xml:space="preserve">   18, see also 2 Kings  xiii. 3,   25).   Da-   be  accounted  for by  the return of  many                 </w:t>
        <w:br/>
        <w:t xml:space="preserve">   mascus  was  recovered  to Israel by  Jero-   who  may  have been  converted at  the Pen-                </w:t>
        <w:br/>
        <w:t xml:space="preserve">   boam  IT. (about 825 a.c. 2 Kings  xiv. 28).  tecostal effusion of the Spirit,    perhaps                </w:t>
        <w:br/>
        <w:t xml:space="preserve">   Not  long  after we   find Rezin,  king  of   also by some of  the fugitives from the per-               </w:t>
        <w:br/>
        <w:t xml:space="preserve">   Syria, in league with Pekah, king of Israel,  secution having  settled there.  ‘This latter              </w:t>
        <w:br/>
        <w:t xml:space="preserve">   against Ahaz  (2 Kings  xv. 37).  Ahaz  in-   is rendered  probable  by Ananias’s  words,                </w:t>
        <w:br/>
        <w:t xml:space="preserve">   vited to his assistance                king   «“T have heard from many  of this man,” ver.               </w:t>
        <w:br/>
        <w:t xml:space="preserve">   of Assyria, who  took  Damascus   and  slew   18.       3.] The  journey  from Jerusalem                 </w:t>
        <w:br/>
        <w:t xml:space="preserve">   Rezin, and led the people captive (2 Kings    was probably  made  on the Roman   road, i.e.              </w:t>
        <w:br/>
        <w:t xml:space="preserve">   xvi. 5—9;   Isa. viil. 4). From   this time   that of the Itineraries,  Neapolis (Sichem)                </w:t>
        <w:br/>
        <w:t xml:space="preserve">   we  find it subject to Assyria (Isa. ix. 11;  and  Scythopolis, crossing the Jordan, south               </w:t>
        <w:br/>
        <w:t xml:space="preserve">   x. 9; xvii. 1), then to Babylon   (2 Kings    of the  lake Tiberias,—Gadara,   and  so  to               </w:t>
        <w:br/>
        <w:t xml:space="preserve">   xxiv. 2; Jer.      11),—Persia, the  Syrian   Damascus.    Or  he  might  have  joined,—                 </w:t>
        <w:br/>
        <w:t xml:space="preserve">   Seleucid  (1 Mace.  xi. 62;  xii. 32),—and    either the Petra road, by Jericho and Hesh-                </w:t>
        <w:br/>
        <w:t xml:space="preserve">   from the time  of Pompey   (64 4.c.), to the  bon, and so by Botsrah to Damascus,—or  the                </w:t>
        <w:br/>
        <w:t xml:space="preserve">   Romans,  and  attached  to the  province of   Egyptian   caravan-track,  which  passes  to               </w:t>
        <w:br/>
        <w:t xml:space="preserve">   Syria.  Many   Jews were  settled there, and  the north of the lake of Tiberias, and near                </w:t>
        <w:br/>
        <w:t xml:space="preserve">   the majority  of the wives  of the  citizens  Ceesarea Philippi.  In either case the jour-               </w:t>
        <w:br/>
        <w:t xml:space="preserve">   were  proselytes.—  On   its subjection  to   ney would  occupy  from five to six days,                  </w:t>
        <w:br/>
        <w:t xml:space="preserve">   Aretas, see below,  ver. 24, note.  It was    distance  being 130  to 150  miles.                        </w:t>
        <w:br/>
        <w:t xml:space="preserve">   later the residence of the Ommiad  Caliphs,   there shined  round  about him  . . .]  was                </w:t>
        <w:br/>
        <w:t xml:space="preserve">   and  the metropolis  of  the Mahommedcan      (ch. xxii. 6) about noonday  ; and from ch.                </w:t>
        <w:br/>
        <w:t xml:space="preserve">   world.  At  present  it isa large city, with  xxvi. 18, the  light was  above the  bright-               </w:t>
        <w:br/>
        <w:t xml:space="preserve">   250,000 inhabitants, nearly 70,000 of whom    ness of the sun.   These details at once cut               </w:t>
        <w:br/>
        <w:t xml:space="preserve">   are Christians.—It  is situated most  beau-   away  all ground from  the absurd  rational-               </w:t>
        <w:br/>
        <w:t xml:space="preserve">   tifally,   a large and  well-watered  plain,  istic attempt  to explain away  the ap}                    </w:t>
        <w:br/>
        <w:t xml:space="preserve">   on the river Chrysorrhoas (Barrada), which    ance  as having  been  lightning.  Unques-                 </w:t>
        <w:br/>
        <w:t xml:space="preserve">   divides into. many  streams   (see 2 Kings    tionably, the  inference is, that it  was a                </w:t>
        <w:br/>
        <w:t xml:space="preserve">   y. 12), and  fertilizes the plain :—and   ‘s  bright  noon, and  the full splendour of the               </w:t>
        <w:br/>
        <w:t xml:space="preserve">   bounded  on  all sides by the desert. See a   Oriental sun was shining.—  His companions                 </w:t>
        <w:br/>
        <w:t xml:space="preserve">   vivid description of Damascus in Conybeare    saw  the  light, and were  also cast to the                </w:t>
        <w:br/>
        <w:t xml:space="preserve">   and  Howson’s   Life of St. Paul, vol. i.     ground,  ch. xxvi.   14;  xxii. 9: see below               </w:t>
        <w:br/>
        <w:t xml:space="preserve">   104—108.         to  the  synagogues]   i.e.  on  ver. 7.        4. a voice  saying  unto                </w:t>
        <w:br/>
        <w:t xml:space="preserve">   to the presidents  of the  synagogues, who    him]   in the Hebrew    language,  ch. xxvi.               </w:t>
        <w:br/>
        <w:t xml:space="preserve">   would  acknowledge   the orders of the San-   14.       why   persecutest  thon  mot]   A                </w:t>
        <w:br/>
        <w:t xml:space="preserve">   hedrim,  and could, under  the authority of   remarkable   illustration of Matt. xxv.  45.               </w:t>
        <w:br/>
        <w:t xml:space="preserve">   the ele        carry them out.        of the  No  stress should be laid  me;  but the very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