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6—15.                               THE     ACTS.                                    711                 </w:t>
        <w:br/>
        <w:t xml:space="preserve">                                                                                                            </w:t>
        <w:br/>
        <w:t xml:space="preserve">   there   was  a  certain   disciple  at  Damascus,      ® named    Ananias    ; gb. xxii.                 </w:t>
        <w:br/>
        <w:t xml:space="preserve">                                                                                                            </w:t>
        <w:br/>
        <w:t xml:space="preserve">   and   to  him    said  the  Lord    in  a  vision,   Ananias.      And    he                             </w:t>
        <w:br/>
        <w:t xml:space="preserve">   said,  Behold,    I am   here,  Lord.      11 And   the  Lord    said   unto                             </w:t>
        <w:br/>
        <w:t xml:space="preserve">   him,   Arise,   and   go  into  the  street  which    is called   Straight,                              </w:t>
        <w:br/>
        <w:t xml:space="preserve">   and  enquire    in  the  house   of  Judas    for  one  called   Saul,   " of »sh:z4'-%                  </w:t>
        <w:br/>
        <w:t xml:space="preserve">   Tarsus:     for,  behold,    he   prayeth,     !and     hath    seen    [4 in                            </w:t>
        <w:br/>
        <w:t xml:space="preserve">   a  vision]   a  man    named     Ananias     coming     in,  and    putting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his hand    on  him,   that   he  might    receive  his  sight.     183 Then                             </w:t>
        <w:br/>
        <w:t xml:space="preserve">   Ananias     answered,     Lord,    I  have   heard    ¢ dy  many    of   this                            </w:t>
        <w:br/>
        <w:t xml:space="preserve">   man,    ‘how   much    evil  he  hath   done   to  thy   saints   at   Jeru-  iver.                      </w:t>
        <w:br/>
        <w:t xml:space="preserve">   salem:     Mand      here    he   hath    authority      from    the   chie                              </w:t>
        <w:br/>
        <w:t xml:space="preserve">   priests   to  bind    all  * that   call  on   thy   name.                    k yer.                     </w:t>
        <w:br/>
        <w:t xml:space="preserve">                                                                   15 But   the    vii.                     </w:t>
        <w:br/>
        <w:t xml:space="preserve">                                                                     © render,  from. 1                     </w:t>
        <w:br/>
        <w:t xml:space="preserve">         4 omitted  by  some ancient  authorities.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effect produced  on  him  by  the heavenly    true as this is, we have  sometimes  proofs                </w:t>
        <w:br/>
        <w:t xml:space="preserve">   vision (ch. xxvi.  19), aided  by  his own    and  illustrations unexpectedly  appearing,                </w:t>
        <w:br/>
        <w:t xml:space="preserve">   deeply  penitent  and  remorseful  state of   as  rescarch  gocs  on, which   identify  as               </w:t>
        <w:br/>
        <w:t xml:space="preserve">   mind, rendered  him  indifferent to all sus-  authentic, sites long pointed out  by tradi-               </w:t>
        <w:br/>
        <w:t xml:space="preserve">   tenance  whatever.         10.] Paul  adds,   tion.  So that our way  seems to be, to seek               </w:t>
        <w:br/>
        <w:t xml:space="preserve">   ch. xxii. 12, with particularity, as defend-  for all such elucidations, and meantime  to                </w:t>
        <w:br/>
        <w:t xml:space="preserve">   ing himself before  the Jews, that Ananias    suspend  our  judgment:   but  never to lose               </w:t>
        <w:br/>
        <w:t xml:space="preserve">   was  “a devout  man  according  to the law,   sight  of, nor to treat contemptuously   at                </w:t>
        <w:br/>
        <w:t xml:space="preserve">   having a good  report of all the Jews which   first sight, local belief.       of Tarsus]                </w:t>
        <w:br/>
        <w:t xml:space="preserve">   dwelt there?’  saying  nothing  of the com-   The  first place where he is so specified.—                </w:t>
        <w:br/>
        <w:t xml:space="preserve">   mand  received by  him, nor that  he was  a   Tarsus   was  the capital of the province of               </w:t>
        <w:br/>
        <w:t xml:space="preserve">   disciple.  Inch. xxvi., speaking before the   Cilicia, large and  populous city in a fruit-              </w:t>
        <w:br/>
        <w:t xml:space="preserve">   Roman   governor, he does not mention  him.   ful plain on the river Cydnus, which flowed.               </w:t>
        <w:br/>
        <w:t xml:space="preserve">   —Mr.  Howson   remarks on the close analogy   through  the midst of it,    aswift stream                 </w:t>
        <w:br/>
        <w:t xml:space="preserve">   between  the  divine procedure   by visions   of remarkably  cold water.   Strabo  speaks                </w:t>
        <w:br/>
        <w:t xml:space="preserve">   here, and in ch. x.  Here, Ananias   is pre-  most highly  of its eminence  in schools of                </w:t>
        <w:br/>
        <w:t xml:space="preserve">   pared for his work, and Saul for the reeep-   philosophy ;  and  says that  they excelled                </w:t>
        <w:br/>
        <w:t xml:space="preserve">   tion of him   as a  messenger,  each  by  a   those even of Athens  and Alexandria.   He                 </w:t>
        <w:br/>
        <w:t xml:space="preserve">   vision: and similarly Peter  and  Cornelius   enumerates   many   learned  men  who  had                 </w:t>
        <w:br/>
        <w:t xml:space="preserve">   in ech, x.  I may   add, that  in ch. viii.,  sprung  from it.  It was a “ free city,” i.e.              </w:t>
        <w:br/>
        <w:t xml:space="preserve">   where the preparation  of heart was already   one  which,  thongh   under   Rome,   lived                </w:t>
        <w:br/>
        <w:t xml:space="preserve">   found in the eunuch, Philip only was super-   under  its own   laws  and  chose  its own                 </w:t>
        <w:br/>
        <w:t xml:space="preserve">  naturally  prepared for the interview.         magistrates.   This freedom was granted  to                </w:t>
        <w:br/>
        <w:t xml:space="preserve">  11]  “ We  are allowed to bear in mind  that   it by Antony:  and  much  later we find it a               </w:t>
        <w:br/>
        <w:t xml:space="preserve">  the  thoroughfares of  Eastern cities do not   Roman   colony.   It is now   a town  with                 </w:t>
        <w:br/>
        <w:t xml:space="preserve">  change,  and  to believe that the ‘straight    about 20,000  inhabitants, and is described                </w:t>
        <w:br/>
        <w:t xml:space="preserve">   street,’      still       through  Daimas-    as being a den of poverty, filth, and ruins,               </w:t>
        <w:br/>
        <w:t xml:space="preserve">   cus in long perspective  from  the eastern    There are  many  remains  of the old town,                 </w:t>
        <w:br/>
        <w:t xml:space="preserve">   gate, is the street      Ananias  spoke  to           behold,  he  prayeth]   This  word                 </w:t>
        <w:br/>
        <w:t xml:space="preserve">   Saul.” (Conybeare   and  Howson,  p.  115.)   would set before Ananias, more  powerfully                 </w:t>
        <w:br/>
        <w:t xml:space="preserve">          the honse  of Judas]  The houses  of.  than any other, the state of Saul.                         </w:t>
        <w:br/>
        <w:t xml:space="preserve">   Anvanias and Judas are  still shewn to tra-   12. a man  named   Ananias]  A man,  whose                 </w:t>
        <w:br/>
        <w:t xml:space="preserve">   yellers. Doubtless  they  (or at  least the   name  in  the same  vision he  knew   to be                </w:t>
        <w:br/>
        <w:t xml:space="preserve">   former) would   long  be remembered    and    Ananias.   The sight  of the man   and  the                </w:t>
        <w:br/>
        <w:t xml:space="preserve">   pointed out by Christians; but, in the long   knowledge  of his name  were  both granted                 </w:t>
        <w:br/>
        <w:t xml:space="preserve">   degradation  of Christianity  in the  East,   him  in his    jon.        13. thy  saints]                </w:t>
        <w:br/>
        <w:t xml:space="preserve">   most of such identities     have been lost ;  This is the first time that this afterwards.               </w:t>
        <w:br/>
        <w:t xml:space="preserve">   and imposture  is so easy, that it is    3A   well-known   appellation oceurs as  applied                </w:t>
        <w:br/>
        <w:t xml:space="preserve">   possible to cherish the thought   that  the   to the  believers in Christ.        14.] It                </w:t>
        <w:br/>
        <w:t xml:space="preserve">   spots now pointed ont can be the true ones.   could hardly fail to have been  notified to                </w:t>
        <w:br/>
        <w:t xml:space="preserve">   And  so of all      where we  have not un-    the Christians at  Damascus   by their bre-                </w:t>
        <w:br/>
        <w:t xml:space="preserve">   alterable or unaltered data to        Still,  thren at Jerusalem, that  Saul was  on  his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