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XU        1.                         THE     ACTS.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made    an   oration   unto    them.     *  And     the   people    gave    a                          </w:t>
        <w:br/>
        <w:t xml:space="preserve">     shout,   saying,    It  is the   voice   of  a  god,  and   not  of  a man.                            </w:t>
        <w:br/>
        <w:t xml:space="preserve">     *3 And    immediately      the   angel    of  the   Lord    %smote     him,   *1$*3,2%7-               </w:t>
        <w:br/>
        <w:t xml:space="preserve">     because    "he  gave    not  God   the  glory:    and    he  was   eaten   of risus.                   </w:t>
        <w:br/>
        <w:t xml:space="preserve">                                                                                                            </w:t>
        <w:br/>
        <w:t xml:space="preserve">     worms,    and   gave   up  the  ghost.      ** But   ‘the   word    of  God   *'g.Jy                   </w:t>
        <w:br/>
        <w:t xml:space="preserve">     grew    and   multiplied.      25 And    Barnabas     and   Saul   returned     *                      </w:t>
        <w:br/>
        <w:t xml:space="preserve">                                                                                                            </w:t>
        <w:br/>
        <w:t xml:space="preserve">     from    Jerusalem,     when    they    had   fulfilled  their  ss ministry,   * ch.x1.20,              </w:t>
        <w:br/>
        <w:t xml:space="preserve">     and   ‘took   with   them   " John,   whose    surname     was   Mark.              1. 5,              </w:t>
        <w:br/>
        <w:t xml:space="preserve">        XIII.    1 Now     there    were      in  the  church     that   was    at24                        </w:t>
        <w:br/>
        <w:t xml:space="preserve">                                                                                     xiv.26:                </w:t>
        <w:br/>
        <w:t xml:space="preserve">     Antioch      [" certain]   prophets     and   teachers;    as  &gt; Barnabas,    » 2 si.92~25,            </w:t>
        <w:br/>
        <w:t xml:space="preserve">     and   Symeon     that   was  called   Niger,   and   ¢ Lucius   of  Cyrene,    ¢Rom.xvi.21.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U omit.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silver, struck with the first glitter of the   ment of the progress  and prosperity of the             </w:t>
        <w:br/>
        <w:t xml:space="preserve">     solar rays, cast a splendid  refiection,       church of  God  forms  the  transition from             </w:t>
        <w:br/>
        <w:t xml:space="preserve">     zling  the   eyes  of  the  beholders,  and    oue portion of the history to another,                  </w:t>
        <w:br/>
        <w:t xml:space="preserve">     struck  fear into them.   Aud  immediately     23.] The   jouruey (ch. xi. 30) took  place             </w:t>
        <w:br/>
        <w:t xml:space="preserve">     his flatterers called out, in words  unpro-    after the  death,  about  the  time of  the             </w:t>
        <w:br/>
        <w:t xml:space="preserve">     pitious to  him  or any  one, from all parts   death, of Herod                                         </w:t>
        <w:br/>
        <w:t xml:space="preserve">     of  the  assembly  hailing him  as God,  Be    pose of  the  m                     x                   </w:t>
        <w:br/>
        <w:t xml:space="preserve">     gracious to us;  if we have  hitherto feared   accomplished:  Saul  wonld   naturally  not             </w:t>
        <w:br/>
        <w:t xml:space="preserve">      thee as a man, henceforth  we confess thee    remain  longer  in Jernsalem  than was un-              </w:t>
        <w:br/>
        <w:t xml:space="preserve">     more  than  mortal.   The king  did  not re-   avoidable, and  would  court no  publicity :            </w:t>
        <w:br/>
        <w:t xml:space="preserve">     buke   them, nor  even  reject this impions    and hence  there seems an additional reason             </w:t>
        <w:br/>
        <w:t xml:space="preserve">      flattery.  Looking   up   however   shortly   for plucing the   visit     Herod’s death :             </w:t>
        <w:br/>
        <w:t xml:space="preserve">      utter, he saw an owl over his head, sitting   for, of all the  persons  whose  execution              </w:t>
        <w:br/>
        <w:t xml:space="preserve">      on a rope, and straightway  felt that it      would be  pleasing to the Jews,  Saul would             </w:t>
        <w:br/>
        <w:t xml:space="preserve">      a presage of mischief.”  Josephus  goes on    hold the foremost place.  Our verse is pro-             </w:t>
        <w:br/>
        <w:t xml:space="preserve">      to relate that he  was immediately   seized   bably inserted as  a note  of passage from              </w:t>
        <w:br/>
        <w:t xml:space="preserve">      with a violent pain in his bowels, of which   the last recorded fact of         and  Saul             </w:t>
        <w:br/>
        <w:t xml:space="preserve">      he died  after five days’ agony.   On   tho   (xi, 30), to their being found  at Antioch              </w:t>
        <w:br/>
        <w:t xml:space="preserve">      fraud committed  by Eusebius  in citing this ((    1).         John}   See above  on ver.             </w:t>
        <w:br/>
        <w:t xml:space="preserve">      account of Josepbus’s, see   Greek  Test.—    12.                                                     </w:t>
        <w:br/>
        <w:t xml:space="preserve">      The circumstance  related in our text,  the     Cusp.  XU.    1—XIV.   28,]  First  at1s-             </w:t>
        <w:br/>
        <w:t xml:space="preserve">      answer  to the Sidonian embassy,  of which    SIONARY  JOURNEY    OF  PAvL  AND  Barna-               </w:t>
        <w:br/>
        <w:t xml:space="preserve">      Josephus  seems  not to  have  been aware,    BAS.   Henceforward    the history follows              </w:t>
        <w:br/>
        <w:t xml:space="preserve">      having  been one  object of  tlerod on  the   Saul  (or Paul, as be is now  [ver. 9] and              </w:t>
        <w:br/>
        <w:t xml:space="preserve">      occasion, shews an accuracy of detail which   froin this time denominated), his ministry,             </w:t>
        <w:br/>
        <w:t xml:space="preserve">      well accords with the view  of the material   and the events of his life, to the exclusion            </w:t>
        <w:br/>
        <w:t xml:space="preserve">      of this part of the Acts  having  been col-   (with the  sole exception of the council in             </w:t>
        <w:br/>
        <w:t xml:space="preserve">      lected at Caesarea, where  the  event hap-    ch. xv.) of all the other Apostles.                     </w:t>
        <w:br/>
        <w:t xml:space="preserve">      pened (see Introd. to Acts, § 2. 11).         XHI.   1.] The  word  “certain”   has been              </w:t>
        <w:br/>
        <w:t xml:space="preserve">      23.) The fact  may  be correctly related by   interpolated, to make  it appear  that  the             </w:t>
        <w:br/>
        <w:t xml:space="preserve">      Josephus  (see above):  but  our  narrative   persons mentioned   were not  the only pro-             </w:t>
        <w:br/>
        <w:t xml:space="preserve">      alleges the cause of     happened  to have    phets  and  teachers  at  Antioch.   It  is             </w:t>
        <w:br/>
        <w:t xml:space="preserve">      been  the displeasure   of  God,  and   the   omitted  by  all our  most  ancient autho-              </w:t>
        <w:br/>
        <w:t xml:space="preserve">      stroke to have been inflicted by His angel.   rities. The  enumeration   is probably  in-             </w:t>
        <w:br/>
        <w:t xml:space="preserve">      Compare   2 Kings   xix. 35;  1 Chron. xxi.   serted on account  of the solemnity  of the             </w:t>
        <w:br/>
        <w:t xml:space="preserve">      15, 16,  But  no appearance  of an angel is   incident about to be related, that it might             </w:t>
        <w:br/>
        <w:t xml:space="preserve">      implied.        he was   eaten  of worms}     be known   who   they were,  to  whom   the             </w:t>
        <w:br/>
        <w:t xml:space="preserve">      Another  additional particular ; and one to   Holy  Spirit entrusted so  weighty  a com-              </w:t>
        <w:br/>
        <w:t xml:space="preserve">      be expected  from a physician.   In several   mission,       prophets]  See on ch. xi. 27.            </w:t>
        <w:br/>
        <w:t xml:space="preserve">      cases of  deaths  by  divine judgment   we           teachers]  Those  who  had  the gift             </w:t>
        <w:br/>
        <w:t xml:space="preserve">      have  accounts of this loathsome  termina-    of teaching, sce 1 Cor. xii.    Eph. iv. 11.            </w:t>
        <w:br/>
        <w:t xml:space="preserve">      tion of  the  disease.   See  examples   in   hey   were  probably  less immediately  the             </w:t>
        <w:br/>
        <w:t xml:space="preserve">      my  Greek   Test.          24.)  Similarly,   organs of the Holy Spirit than the                      </w:t>
        <w:br/>
        <w:t xml:space="preserve">      ch, v. 12 ff.5 vi.  ix. 31, a general state-  but under  His  continual guidance  in  the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