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THE     ACTS.                                                      </w:t>
        <w:br/>
        <w:t xml:space="preserve">     8—l4.                                                                                739               </w:t>
        <w:br/>
        <w:t xml:space="preserve">                                                                                                            </w:t>
        <w:br/>
        <w:t xml:space="preserve">    righteousness,       wilt   thou    not   cease   to  pervert    the   right                            </w:t>
        <w:br/>
        <w:t xml:space="preserve">    ways     of  the   Lord?         And    now,    behold,    °the    hand     of °Fxdt=.%                 </w:t>
        <w:br/>
        <w:t xml:space="preserve">     the  Lord   is upon   thee,   and   thou   shalt  be  blind,   not   seeing                            </w:t>
        <w:br/>
        <w:t xml:space="preserve">                                                                                                            </w:t>
        <w:br/>
        <w:t xml:space="preserve">    the   sun  for  a season.     And    immediately      there    fell on   him                            </w:t>
        <w:br/>
        <w:t xml:space="preserve">    a  mist   anda    darkness;     and    he  went    about    seeking     some                            </w:t>
        <w:br/>
        <w:t xml:space="preserve">    to  lead   him    by   the   hand.     2  Then    the   deputy,    when    he                           </w:t>
        <w:br/>
        <w:t xml:space="preserve">                                                                                                            </w:t>
        <w:br/>
        <w:t xml:space="preserve">    saw    what     was    done,    believed,    being    astonished      at  the                           </w:t>
        <w:br/>
        <w:t xml:space="preserve">    doctrine    of the  Lord.      18 Now    when    Paul   and   his company                               </w:t>
        <w:br/>
        <w:t xml:space="preserve">    loosed    from   Paphos,     they    came    to  Perga     in  Pamphylia:                               </w:t>
        <w:br/>
        <w:t xml:space="preserve">    and    ? John    departing     from    them    returned     to  Jerusalem,     7 e278.                  </w:t>
        <w:br/>
        <w:t xml:space="preserve">    14But     when     they    departed     from    Perga,     they    came    to                           </w:t>
        <w:br/>
        <w:t xml:space="preserve">                                                                                                            </w:t>
        <w:br/>
        <w:t xml:space="preserve">          2          eee                      :                                    4 ch,  13:               </w:t>
        <w:br/>
        <w:t xml:space="preserve">    Antioch     in Pisidia,   and   4 went    into  the   synagogue      on   the   wi     viii,            </w:t>
        <w:br/>
        <w:t xml:space="preserve">                                                                                                            </w:t>
        <w:br/>
        <w:t xml:space="preserve">    word  may  imply, it appears like   graphic    the sides  of two  hills, with an extensive              </w:t>
        <w:br/>
        <w:t xml:space="preserve">    description of an eye-witness, who  was  not   valley in front, watered  by the  river Ces-             </w:t>
        <w:br/>
        <w:t xml:space="preserve">     Paul himself.         10. son of the devil]   trus, and backed  by the mountains   of the              </w:t>
        <w:br/>
        <w:t xml:space="preserve">    Meyer   supposes  an  indignant  allusion to   Taurus.”   (Conybeare  and  Howson,  vol. i.             </w:t>
        <w:br/>
        <w:t xml:space="preserve">    the   name   Bar-jesus  (son  of  Jesus,  or   p. 195, from  Sir C. Fellows’s Asia Minor.)              </w:t>
        <w:br/>
        <w:t xml:space="preserve">    Joshua).   This  is possible, though hardly    Tke  remains   are almost  entirely  Greek,              </w:t>
        <w:br/>
        <w:t xml:space="preserve">     probable.        wilt  thou  not  cease  to   with few  traces of later inhabitants. The               </w:t>
        <w:br/>
        <w:t xml:space="preserve">    pervert   the right  ways   of  the  Lord ?}   inhabitants of Pamphylia  were nearly allied             </w:t>
        <w:br/>
        <w:t xml:space="preserve">     This evidently  applies, not  to  Elymas’s    in character to those of Cilicia:    it may              </w:t>
        <w:br/>
        <w:t xml:space="preserve">    conduct   on this  occasion merely,  but  to   have  been  Paul’s design,  having  already              </w:t>
        <w:br/>
        <w:t xml:space="preserve">    his whole  life of imposture and  perversion   preached  in  his own  province, to extend               </w:t>
        <w:br/>
        <w:t xml:space="preserve">    of  others.  The  especial sin was,  that of   the Gospel  of Christ to this neighbouring               </w:t>
        <w:br/>
        <w:t xml:space="preserve">     laying hold  of the  nascent enquiry  after   people.       John  probably  took the  op-              </w:t>
        <w:br/>
        <w:t xml:space="preserve">     God in the  minds  of men, and  wresting it   portunity of some  ship sailing from Perga.              </w:t>
        <w:br/>
        <w:t xml:space="preserve">     to a wrong direction.       The  Lord  here   His reason for returning  does not  appear,              </w:t>
        <w:br/>
        <w:t xml:space="preserve">     and in ver. 11, is Jehovah.       11. for a   but may  be  presumed,  from  ch. xv. 38, to             </w:t>
        <w:br/>
        <w:t xml:space="preserve">     season]  The  punishment   was   only tem-    have  been, unsteadiness of  character, and              </w:t>
        <w:br/>
        <w:t xml:space="preserve">     porary, being accompanied  with  a gracious   unwillingness to face the dangers  abound-               </w:t>
        <w:br/>
        <w:t xml:space="preserve">    purpose   to the  man   himself, to awaken     ing in this rough district (see below). He               </w:t>
        <w:br/>
        <w:t xml:space="preserve">     repentance  in  him.        a  mist  and  a   afterwards. haying  been the subject of dis-             </w:t>
        <w:br/>
        <w:t xml:space="preserve">     darkness]  In the same precise and gradual    sension  between  Paul  and  Barnabas,  ch.              </w:t>
        <w:br/>
        <w:t xml:space="preserve">     manner   is the healing of the  lame  man,    xv. 37—40,  accompanied  the latter again to.            </w:t>
        <w:br/>
        <w:t xml:space="preserve">     ch, iii.  described : he stood  (first),      Cyprus;  and  we find him  at a much  later              </w:t>
        <w:br/>
        <w:t xml:space="preserve">    walked.    So here, first a dimness came  on   period spoken  of  by Paul,  together with               </w:t>
        <w:br/>
        <w:t xml:space="preserve">     him,—then   total darkness.   And  we  may    Aristarchus,  and  Jesus called Justus,  as              </w:t>
        <w:br/>
        <w:t xml:space="preserve">     conceive this to have  been  shewn  by  his   having  been a comfort  to him (Col. iv. 10,             </w:t>
        <w:br/>
        <w:t xml:space="preserve">     gestures and  manner  under  the infliction.  11):  and  again in 2 Tim.  iv. 11, as pro-              </w:t>
        <w:br/>
        <w:t xml:space="preserve">            12. at  the doctrine  of the  Lord]   fitable to him for the ministry.        14.)              </w:t>
        <w:br/>
        <w:t xml:space="preserve">     Hesitating as  he had been  before between    It is not improbable that during  this jour-             </w:t>
        <w:br/>
        <w:t xml:space="preserve">    the  teaching  of the soreerer  and  that of   ney Paul  may   have enconntered   some  of              </w:t>
        <w:br/>
        <w:t xml:space="preserve">    the  Apostle,  he is amazed   at the  divine   the « perils   rebbers’ of which he speaks,              </w:t>
        <w:br/>
        <w:t xml:space="preserve">     power accompanying    the latter, and gives   2 Cor.  xi. 26. The  tribes inhabiting  the              </w:t>
        <w:br/>
        <w:t xml:space="preserve">     himself up to it. It is    said that he was            s which separate the table-land of              </w:t>
        <w:br/>
        <w:t xml:space="preserve">     baptized : but the supposition not thereby            nor from  the coast, were notorious              </w:t>
        <w:br/>
        <w:t xml:space="preserve">    excluded:   see ver.  48; ch.  xvii. 12, 34;   for their lawless  and  marauding   habits.              </w:t>
        <w:br/>
        <w:t xml:space="preserve">     xviii.  first part.      18. Paul  and  his   Strabo says of Isauria, that its                         </w:t>
        <w:br/>
        <w:t xml:space="preserve">     company]   Is there not a trace of the nar-   were all robbers, and of the Pisidians,                  </w:t>
        <w:br/>
        <w:t xml:space="preserve">     rator being  among   them, in  this expres-   like the Cilicians,    have  great practice              </w:t>
        <w:br/>
        <w:t xml:space="preserve">    sion ?—Henceforward    Paul  is the            in plundering. He  gives a similar character             </w:t>
        <w:br/>
        <w:t xml:space="preserve">    person,  and  Barnabas  is thrown   into the   of the  Pamphylians.         ANTIOCH    IN               </w:t>
        <w:br/>
        <w:t xml:space="preserve">    background.          Perga  in  Pamphylia}     Pisipia  was   founded  originally  by  the              </w:t>
        <w:br/>
        <w:t xml:space="preserve">     Perga lies ou the Cestrus, which flows into   Magnetes  on the Meander, and subsequently               </w:t>
        <w:br/>
        <w:t xml:space="preserve">    the  bay of Attaleia.  It is sixty stadia (74  by Seleueus  Nicator;  and  became,  under               </w:t>
        <w:br/>
        <w:t xml:space="preserve">    miles) from  the mouth, “ between and  upon    Augustus,a  Roman   colony.  Its position is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