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XIV.    1—12.                      THE      ACTS.                                   747              </w:t>
        <w:br/>
        <w:t xml:space="preserve">                                                                                                            </w:t>
        <w:br/>
        <w:t xml:space="preserve">        al   part   held   with   the Jews,    and  part   with   the  » apostles.  ven.xii.s.              </w:t>
        <w:br/>
        <w:t xml:space="preserve">       5 And    when     there    was    fan   assaulé    made     both    of  the                          </w:t>
        <w:br/>
        <w:t xml:space="preserve">                                                                                                            </w:t>
        <w:br/>
        <w:t xml:space="preserve">       Gentiles,   and    also  of  the   Jews   with    their  rulers,   ¢ to use   2 Tim.ii.u,            </w:t>
        <w:br/>
        <w:t xml:space="preserve">      them    despitefully,    and   to  stone   them,    ® they  wete   ware    of                         </w:t>
        <w:br/>
        <w:t xml:space="preserve">      it, and   ¢fled   unto    Lystra    and   Derbe,    eities   of  Lycaonia,    ¢matt.x.2s.             </w:t>
        <w:br/>
        <w:t xml:space="preserve">      and    unto   the   region    that   lieth  round    about:    7 and   there                          </w:t>
        <w:br/>
        <w:t xml:space="preserve">                                                                                                            </w:t>
        <w:br/>
        <w:t xml:space="preserve">      they   preached    the  gospel.                                                                       </w:t>
        <w:br/>
        <w:t xml:space="preserve">         8©  And    there  sat  a  certain   man    at   Lystra,    impotent     in ¢«.tii.2.               </w:t>
        <w:br/>
        <w:t xml:space="preserve">      his   feet,  being    a  cripple   from    his   mother’s     womb,     who                           </w:t>
        <w:br/>
        <w:t xml:space="preserve">                                                                                                            </w:t>
        <w:br/>
        <w:t xml:space="preserve">      never    had   walked:      9the    same    8  heard  Paul    speak:    who                           </w:t>
        <w:br/>
        <w:t xml:space="preserve">      stedfastly    beholding      him,    and    ‘pereeiving     that    he  had   ‘¥*                     </w:t>
        <w:br/>
        <w:t xml:space="preserve">      faith   to   be   ihealledh, 10 said   with    a  loud    voice,    &amp; Stand   as   xa                 </w:t>
        <w:br/>
        <w:t xml:space="preserve">      upright    on   thy   feet.   And    he  leaped   and   walked.                                       </w:t>
        <w:br/>
        <w:t xml:space="preserve">      when    the  people   saw   what    Paul    had   done,   they   lifted And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their  voices,   saying   in the   speech    of  Lycaonia,     *'The   gods   "saith                  </w:t>
        <w:br/>
        <w:t xml:space="preserve">      are  come   down    to  us  in  the  likeness   of  men.      12 And   they                           </w:t>
        <w:br/>
        <w:t xml:space="preserve">      called  Barnabas,     4  Jupiter;    and   Paul,   i Mercurius,    because                            </w:t>
        <w:br/>
        <w:t xml:space="preserve">                                                                                                            </w:t>
        <w:br/>
        <w:t xml:space="preserve">                      f render, a stir, or  movement:       see note,                                       </w:t>
        <w:br/>
        <w:t xml:space="preserve">                      8 render, was   listening   to  Paul   speaking.                                      </w:t>
        <w:br/>
        <w:t xml:space="preserve">                     h  jiterally, Zeus   (the Greek  name  of Jupiter).                                    </w:t>
        <w:br/>
        <w:t xml:space="preserve">                      i literally, Hermes    (the Greek  name  of Mercury).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Such a split into two factions was  a com-    district: we hear of no  synagogue.                     </w:t>
        <w:br/>
        <w:t xml:space="preserve">      imou occurrence, on far less important  oc-   Lycaonia]   Strabo  describes Lycaonia   as             </w:t>
        <w:br/>
        <w:t xml:space="preserve">      casions, in these cities  Oriental Greeks.    a hilly plain among   the  mountain-spurs               </w:t>
        <w:br/>
        <w:t xml:space="preserve">             5.] Dr. Howson  remarks, that  there   of Taurus, very ill watered, cold and bare,             </w:t>
        <w:br/>
        <w:t xml:space="preserve">      was  no “assault”? made   on them,  as  the   but exceedingly adapted  for sheep-pasture              </w:t>
        <w:br/>
        <w:t xml:space="preserve">      A.V. hasit; for if     had been, they could   and the growth  of wool.       9.) The im-              </w:t>
        <w:br/>
        <w:t xml:space="preserve">      not but have been  ware  of.it:  but a stir,  perfect tense here  in the original is im-              </w:t>
        <w:br/>
        <w:t xml:space="preserve">      or movement,   was going  on  which  would    portant.   He   was   listening  to Panl’s              </w:t>
        <w:br/>
        <w:t xml:space="preserve">      hhave led to an assault,    they not  been    preaching, and, while  listening, his conn-             </w:t>
        <w:br/>
        <w:t xml:space="preserve">      ware of it.       6. Lystra]  This, as well   tenance, read by the  Apostle’s gift of’                </w:t>
        <w:br/>
        <w:t xml:space="preserve">      as Derbe (of both which  very little          ritual discernment, gave token of faith to              </w:t>
        <w:br/>
        <w:t xml:space="preserve">      is known), was  probably  a ‘small town  at:  be healed.      sett       beholding him ]              </w:t>
        <w:br/>
        <w:t xml:space="preserve">      the foot of  the  singular  mountain-mass     See note on  ch. xiii. 9,      10. with  a              </w:t>
        <w:br/>
        <w:t xml:space="preserve">      known  as  the Kara-dagh,  or black moun-     loud voice]  The  original implies that he              </w:t>
        <w:br/>
        <w:t xml:space="preserve">      tain, Lystra being S., and Derbe S.E. from   suddenly  raised his voice above the tone in             </w:t>
        <w:br/>
        <w:t xml:space="preserve">      Tconium.    The  sites are very uncer!       which  he was before speaking.    _11,  the              </w:t>
        <w:br/>
        <w:t xml:space="preserve">      There are the ruins of about  forty Chri     speech  (dialect) of Lycaonia]  The  nature              </w:t>
        <w:br/>
        <w:t xml:space="preserve">      tian churches on the north side  the Kar:    of this dialect is uncertain. ‘The notice is             </w:t>
        <w:br/>
        <w:t xml:space="preserve">      dagh, at a place  called by the Turks Bin-   inserted to shew  that the Apostles had  no              </w:t>
        <w:br/>
        <w:t xml:space="preserve">     bir-Kilisseh  (the 1001   churches),  which    knowledge  of the  inference drawn  by the              </w:t>
        <w:br/>
        <w:t xml:space="preserve">     the  most recent  travellers believe may be   crowd,  till    saw the bulls being bronght              </w:t>
        <w:br/>
        <w:t xml:space="preserve">      Lystra.  In one  of these places (probably   to their doors, ver. 13.  So  Chrysostom  :              </w:t>
        <w:br/>
        <w:t xml:space="preserve">     at Lystra,  see note, ch. xvi.  Paul  found   “This  was  not yet known  to the Apostles :             </w:t>
        <w:br/>
        <w:t xml:space="preserve">     and  took  up Timothy   on his second jour-   for the  men  spake  in their own   tongue,              </w:t>
        <w:br/>
        <w:t xml:space="preserve">      ney; and  from the expression “my  beloved   and  thus conveyed  no  meaning  to them.”               </w:t>
        <w:br/>
        <w:t xml:space="preserve">     child”  in 1 Cor. iv. 17, compared with the   See, on  the  real  nature  of the  gift of              </w:t>
        <w:br/>
        <w:t xml:space="preserve">      use of  “father”   in the   same        as   tongues, and  the bearing of notices of this             </w:t>
        <w:br/>
        <w:t xml:space="preserve">     defined  ver. 15, we   are justified in con-  kind  on its consideration, the note on ch.              </w:t>
        <w:br/>
        <w:t xml:space="preserve">     cluding  that he had been converted  by the      4.—These   appearances  of the gods  are              </w:t>
        <w:br/>
        <w:t xml:space="preserve">      Apostle ;  and, if so, during this visit     frequent  subjects of  heathen  poetry and               </w:t>
        <w:br/>
        <w:t xml:space="preserve">      Yhere appear  to have been tew Jews          mythology.     It was  in the neighbouring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