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THE     ACTS.                                   AW.         </w:t>
        <w:br/>
        <w:t xml:space="preserve">                                                                                                            </w:t>
        <w:br/>
        <w:t xml:space="preserve">                        among     4 ws,  that   the   Gentiles    hy   my   mouth     should   hear         </w:t>
        <w:br/>
        <w:t xml:space="preserve">                                                                                                            </w:t>
        <w:br/>
        <w:t xml:space="preserve">                       the   word    of   the  gospel,   and   believe.    8 And    God,   * which          </w:t>
        <w:br/>
        <w:t xml:space="preserve">                       knoweth     the   hearts,   bare   them    witness,    !giving    them    the        </w:t>
        <w:br/>
        <w:t xml:space="preserve">                     |  Holy    Ghost,    even    as   he  did   unto    us;    9™and      put    no        </w:t>
        <w:br/>
        <w:t xml:space="preserve">                       difference    between      us  and    them,   ” purifying     their   hearts         </w:t>
        <w:br/>
        <w:t xml:space="preserve">                                        10 Now    therefore   why     tempt    ye   God,   °to   put        </w:t>
        <w:br/>
        <w:t xml:space="preserve">                      “by   i faith.                                                                        </w:t>
        <w:br/>
        <w:t xml:space="preserve">                 ivi    a yoke   upon   the   neck   of   the  disciples,    which    neither    our        </w:t>
        <w:br/>
        <w:t xml:space="preserve">                                                                                                            </w:t>
        <w:br/>
        <w:t xml:space="preserve">                        fathers   nor   we   were    able  to   bear?     ll pk   But   we  believe         </w:t>
        <w:br/>
        <w:t xml:space="preserve">                       that   through    the  grace   of  the  Lord    Jesus    Christ    we   shall        </w:t>
        <w:br/>
        <w:t xml:space="preserve">                        be  saved,   even    as  ! ¢hey.    2  Then    all the   multitude     kept         </w:t>
        <w:br/>
        <w:t xml:space="preserve">                                                                                                            </w:t>
        <w:br/>
        <w:t xml:space="preserve">                        silence,  and   gave   audience    to  Barnabas     and  Paul,   declaring          </w:t>
        <w:br/>
        <w:t xml:space="preserve">                        what   ™  miracles    and   wonders     God    had    4 wrought     among           </w:t>
        <w:br/>
        <w:t xml:space="preserve">           q cb. xiv.                                                                                       </w:t>
        <w:br/>
        <w:t xml:space="preserve">                       the   Gentiles     by  them.      13 And    after  they    had   held   their        </w:t>
        <w:br/>
        <w:t xml:space="preserve">                        peace,   ‘James      answered,     saying,     [" Jlew   aad]    brethren,          </w:t>
        <w:br/>
        <w:t xml:space="preserve">           ch. xif,                                                                                         </w:t>
        <w:br/>
        <w:t xml:space="preserve">                  h read, you.                                         i render, their  faith,              </w:t>
        <w:br/>
        <w:t xml:space="preserve">                  E vender,  Howbeit.                                  1 vender, also  they.                </w:t>
        <w:br/>
        <w:t xml:space="preserve">                  M yender,  SIGNS:   as  in ch. v. 12, vii. 36, xiv. 3; Rom,  xv. 19,                      </w:t>
        <w:br/>
        <w:t xml:space="preserve">                                                                                                            </w:t>
        <w:br/>
        <w:t xml:space="preserve">                  D omit :  sce on ch. i, 16.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strongest  light, to shew that the question    and  only cause  of  our salvation, it  can       </w:t>
        <w:br/>
        <w:t xml:space="preserve">           had  in fact been  settled by  divine inter-   neither be reasonable nor according to            </w:t>
        <w:br/>
        <w:t xml:space="preserve">           ference long since.      8, 9.] The allusion   will, to fetter that grace with superfluous       </w:t>
        <w:br/>
        <w:t xml:space="preserve">           is throughout  to spiritual ctreumeision, as   and vexatious  conditions.  See nearly  the       </w:t>
        <w:br/>
        <w:t xml:space="preserve">           the  purification of the feart.   God,  who    same  argument   retorted on Peter himself,       </w:t>
        <w:br/>
        <w:t xml:space="preserve">           saw  deeper than the mere fleshly distinction  Gal. ii.   ff.    even  as also they] they        </w:t>
        <w:br/>
        <w:t xml:space="preserve">           between  Jew  and  Gentile, who knows   that,  are the Gentile Christians, not our       :       </w:t>
        <w:br/>
        <w:t xml:space="preserve">           the  hearts  of ali are  unclean, and  that    —their ground  of trust is the     as ours :      </w:t>
        <w:br/>
        <w:t xml:space="preserve">           the same  all-sufficient        can  cleanse   ours, no more  than theirs.       12.] The        </w:t>
        <w:br/>
        <w:t xml:space="preserve">           them   atl, if        by faith (compare the    multitude  (see above) then,—and    not be-       </w:t>
        <w:br/>
        <w:t xml:space="preserve">           remarkable  parallel, 1 Pet. i.       incl.),  fore, on account of their mutual  disputes,       </w:t>
        <w:br/>
        <w:t xml:space="preserve">           put  no  difference between  us  and  them,    —being   tranquillized by  Peter’s  speech,       </w:t>
        <w:br/>
        <w:t xml:space="preserve">           but  has been  pleased  to render them  spi-   quietly received from  Paul  and  Barnabas        </w:t>
        <w:br/>
        <w:t xml:space="preserve">           ritually clean.     purifying  their hearts,   an account of the seals  signs and wonders        </w:t>
        <w:br/>
        <w:t xml:space="preserve">           not  simply ‘by faith,’ but by  their faith,   by whieh God  had stamped   the approval of       </w:t>
        <w:br/>
        <w:t xml:space="preserve">           or by  the faith in Christ.     10.]  tempt    their ministry  among  the  Gentiles.  The        </w:t>
        <w:br/>
        <w:t xml:space="preserve">           God,  by  putting obstacles  in the way   of   miracles at Paphos   and Lystra  would  be        </w:t>
        <w:br/>
        <w:t xml:space="preserve">            His evidently  determined  course,       a    among   the principal of  these.       13.]       </w:t>
        <w:br/>
        <w:t xml:space="preserve">           yoke]  Sce  Gal. v. 1.  Peter could  not be    after they had  held their peace, viz. Paul       </w:t>
        <w:br/>
        <w:t xml:space="preserve">           so  much  referring  to the  mere  outward     and Barnabas.   Both  had  spoken ; doubt-        </w:t>
        <w:br/>
        <w:t xml:space="preserve">           observance  of ceremonies, which he  himself   less wonders, unrecorded, had been wrought        </w:t>
        <w:br/>
        <w:t xml:space="preserve">            and the  Jewish  converts  thought   it ex-   by the  hand  of Barnabas,  which   he had        </w:t>
        <w:br/>
        <w:t xml:space="preserve">            pedient to retain,—but   to the imposition    recounted.       James]   See note, ch. xii.      </w:t>
        <w:br/>
        <w:t xml:space="preserve">            of the law, as a condition of salvation, on   17, and  the Introduction   to the  Epistle       </w:t>
        <w:br/>
        <w:t xml:space="preserve">            the consciences of the disciples.    being    of James.   I  assume   here, that  this is       </w:t>
        <w:br/>
        <w:t xml:space="preserve">            20, the words, “which  neither our fathers    James  the Just, the brother  of the Lord,        </w:t>
        <w:br/>
        <w:t xml:space="preserve">            nor we  were able to bear,”  will refer, not  the  author of  the  Epistle: and   though        </w:t>
        <w:br/>
        <w:t xml:space="preserve">            to the Lurdensomeness   of ceremonies, but    au  Apostle  (Gal. i. 19:   see  also note        </w:t>
        <w:br/>
        <w:t xml:space="preserve">            1o the far more  grievous  burden  of legal   on  ch. xiv. 14), not one  of the  Twelve.        </w:t>
        <w:br/>
        <w:t xml:space="preserve">            death, of which  Paul cries out so bitterly   If we  may   presume   to judge  from   the       </w:t>
        <w:br/>
        <w:t xml:space="preserve">            in Rom.  vii. 24,—and   says, Gal. v. 3,“     character of his Epistle, to say nothing of       </w:t>
        <w:br/>
        <w:t xml:space="preserve">            testify  everyman  that is cireumcised,       the particulars which tradition has handed        </w:t>
        <w:br/>
        <w:t xml:space="preserve">            he is a debtor to do the whole law.”          down  concerning  him, his  decision would        </w:t>
        <w:br/>
        <w:t xml:space="preserve">            11]  Seeing that we all in common     believe come with  remarkable  weight on this ocea-       </w:t>
        <w:br/>
        <w:t xml:space="preserve">            that the grace of  Christ is the sufficient,  sion.  For  he  is, among   all the sacred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