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764                                  THE     ACTS.                     XVI..29—40.               </w:t>
        <w:br/>
        <w:t xml:space="preserve">                                                                                                            </w:t>
        <w:br/>
        <w:t xml:space="preserve">                       we   are  all here.    *9 Then    he  called  for  ta   light, and   sprang          </w:t>
        <w:br/>
        <w:t xml:space="preserve">                       in,  and    came    trembling,     and    fell down     before    Paul   and         </w:t>
        <w:br/>
        <w:t xml:space="preserve">                                                                                                            </w:t>
        <w:br/>
        <w:t xml:space="preserve">                      . Silas,  8%°and    brought     them     out,   and    said,   » Sirs,   what         </w:t>
        <w:br/>
        <w:t xml:space="preserve">                    ,  must    I  do   to  be  saved?      %1 And     they   said,   ¢ Believe    on        </w:t>
        <w:br/>
        <w:t xml:space="preserve">                    *  the   Lord    Jesus    [™  Christ],   and    thou   shalt   be  saved,   and         </w:t>
        <w:br/>
        <w:t xml:space="preserve">                                        82 And    they   spake   unto    him   the   word    of  the        </w:t>
        <w:br/>
        <w:t xml:space="preserve">                       thy   house.                                                                         </w:t>
        <w:br/>
        <w:t xml:space="preserve">                       Lord,   and   to  all that   were    in  his   house.     33 And    he  took         </w:t>
        <w:br/>
        <w:t xml:space="preserve">                       them     the   same     hour    of  the   night,    and    ¥ washed     their        </w:t>
        <w:br/>
        <w:t xml:space="preserve">                       stripes;    and    was   baptized,     he  and    all  his,   straightway.           </w:t>
        <w:br/>
        <w:t xml:space="preserve">           atukes-29:  84 And    when    he  had   Y drought   them   into  his  house,    “he    set       </w:t>
        <w:br/>
        <w:t xml:space="preserve">                       meat    before    them,    and  rejoiced,   believing    in  God,   with   all       </w:t>
        <w:br/>
        <w:t xml:space="preserve">                       his  house,     85 And    when    it was   day,    the  magistrates      sent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the   serjeants,    saying,     Let    those   men     go.     86 And     the        </w:t>
        <w:br/>
        <w:t xml:space="preserve">                                                                                                            </w:t>
        <w:br/>
        <w:t xml:space="preserve">                  t render, lights.                                                                         </w:t>
        <w:br/>
        <w:t xml:space="preserve">                                                              U omitted  by our  oldest MSS.                </w:t>
        <w:br/>
        <w:t xml:space="preserve">                 ¥  literally, washed    them   from   their   stripes.                                     </w:t>
        <w:br/>
        <w:t xml:space="preserve">                 Y  render, brought     them   up.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finous  in the annals of suicide.      29.3   sin,—and   how   indisputably therefore  the       </w:t>
        <w:br/>
        <w:t xml:space="preserve">           Not  as A. V.,  ‘a light,” but lights:  the   answer   embraces  all sinners  whatever,—         </w:t>
        <w:br/>
        <w:t xml:space="preserve">           translators have  mistaken   a plural word    there perhaps  does not stand  on  record in       </w:t>
        <w:br/>
        <w:t xml:space="preserve">           for a singular.         30. brought   them    the  whole  book a  more  important  answer        </w:t>
        <w:br/>
        <w:t xml:space="preserve">           out]  Into the  outer prison:  not perhaps    than  this  of Paul:—or,   I may   add,  one       </w:t>
        <w:br/>
        <w:t xml:space="preserve">           yet outside  the prison, which   (from  ver.  more    strikingly  characteristic  of   the       </w:t>
        <w:br/>
        <w:t xml:space="preserve">           34, when   he takes  them  up   to his own    Apostle   himself  and  his  teaching.  We         </w:t>
        <w:br/>
        <w:t xml:space="preserve">           Jiouse) seems to have been underground,  or   may  remark  also, in the face  all attempts       </w:t>
        <w:br/>
        <w:t xml:space="preserve">           at all events on a lower level in the same    to  establish a development   of  St. Paul’s       </w:t>
        <w:br/>
        <w:t xml:space="preserve">           building.  In this same space they  seem to   doctrine  according  to mere   external  cir-      </w:t>
        <w:br/>
        <w:t xml:space="preserve">           have been joined by the jailor’s family,—to   cumstances,   — that  this reply was  given        </w:t>
        <w:br/>
        <w:t xml:space="preserve">           have converted  and baptized  them,  and to   before  any one of  his extant epistles was        </w:t>
        <w:br/>
        <w:t xml:space="preserve">           have been taken  (to the well ?) and washed   written,      and  thy house does not  mean        </w:t>
        <w:br/>
        <w:t xml:space="preserve">           from their stripes; and  afterwards to have   that  Ais faith would save his household,—         </w:t>
        <w:br/>
        <w:t xml:space="preserve">           been led up (by stairs?) to  his honse, and   Dut  that the  same  way was  open to  them        </w:t>
        <w:br/>
        <w:t xml:space="preserve">                itably entertained.  The  cireumstan-    as to  him:   “Believe, and  thou  shalt  be       </w:t>
        <w:br/>
        <w:t xml:space="preserve">           tiality of   aceount  shews  that some eye-   saved:   and  the same  of  thy  household.’       </w:t>
        <w:br/>
        <w:t xml:space="preserve">           witness related it.— His question connected         33. washed  them  from  their stripes}       </w:t>
        <w:br/>
        <w:t xml:space="preserve">           with the words, “the  way of salvation,” of   i.e. washed  them,  so that  they  were  pu-       </w:t>
        <w:br/>
        <w:t xml:space="preserve">           the demoniac  in ver. 17, makes it necessary  rified from  the blood  oceasioned by  their       </w:t>
        <w:br/>
        <w:t xml:space="preserve">           to infer, as De Wette   well observes, that   stripes.      34.  when   he  had  brought         </w:t>
        <w:br/>
        <w:t xml:space="preserve">           he had  previously become  acqnainted  with   them  up]  Sce  note on  ver. 30.        be-       </w:t>
        <w:br/>
        <w:t xml:space="preserve">           the subject of their            He  wanted    lieving  in God]  This participle gives  the       </w:t>
        <w:br/>
        <w:t xml:space="preserve">           no ineans  of eseape from  any  danger  but   ground  of his rejoicing and the full mean-        </w:t>
        <w:br/>
        <w:t xml:space="preserve">           that which  was spiritual: the  earthquake    ing is, rejoiced that he with all his house        </w:t>
        <w:br/>
        <w:t xml:space="preserve">           was past, and  his prisoners were  all safe.  had  been led to believe [in] God.—The   ex-       </w:t>
        <w:br/>
        <w:t xml:space="preserve">           Bengel  admirably  remarks:  “ He  had  not   pression believing in God could only be used       </w:t>
        <w:br/>
        <w:t xml:space="preserve">          heard  the hymns  of Paul, for he had  slept,  of a converted heathen, not of a Jew: in ch,       </w:t>
        <w:br/>
        <w:t xml:space="preserve">          but  notwithstanding, either before or after,  x     8, of a Jew, we  have “believed  [on]        </w:t>
        <w:br/>
        <w:t xml:space="preserve">          he  had  become  informed,  who  Paul      ”   the Lord.”       85.) What   had influenced        </w:t>
        <w:br/>
        <w:t xml:space="preserve">                  Sirs is literally Lords:  they  wi     the magistrates  is not recorded.   We  can        </w:t>
        <w:br/>
        <w:t xml:space="preserve">          not  take this title to themselves, but  tell  hardly suppose  that  the earthquake  alone        </w:t>
        <w:br/>
        <w:t xml:space="preserve">          him  of  One  who  was  alone  worth:          would  have done so, as they would not have        </w:t>
        <w:br/>
        <w:t xml:space="preserve">                   31. Believe  on the Lord.  .          connected  it  with  their prisoners;  they        </w:t>
        <w:br/>
        <w:t xml:space="preserve">          without  allusion to the name   by w           may  have heard  what had  taken plaee: but        </w:t>
        <w:br/>
        <w:t xml:space="preserve">          had just addressed them.—Consid:               that, again, is hardly probable.   I should        </w:t>
        <w:br/>
        <w:t xml:space="preserve">          the person  was that asked  the question,—a    rather set it down  to calmer  thought, re-        </w:t>
        <w:br/>
        <w:t xml:space="preserve">          heathen   in the depths  of  ignorance  and    pudiating  the  tumultuary   proceeding  of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