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38—12.                             THE     ACTS.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selves,   and   blasphemed,      &amp;he   i shook   his   raiment,    and   said  *hsti                    </w:t>
        <w:br/>
        <w:t xml:space="preserve">    unto   them,    » Your   blood   be  upon   your   own    heads   ; -            ch, xiii.              </w:t>
        <w:br/>
        <w:t xml:space="preserve">    clean:    * from  henceforth    I  will go   unto  the  Gentiles.   1   Fam    si                       </w:t>
        <w:br/>
        <w:t xml:space="preserve">    he   departed     thence,     and   entered     into   a   certain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house,    named     Justus,    one    that   worshipped       God,    whose                             </w:t>
        <w:br/>
        <w:t xml:space="preserve">    house   joined    hard   to the   synagogue.       8!  And    Crispus,    the ice.                      </w:t>
        <w:br/>
        <w:t xml:space="preserve">    chief  ruler  of   the  synagogue,     believed    on  the  Lord    with   all                          </w:t>
        <w:br/>
        <w:t xml:space="preserve">    his  house   ; and   many    of  the   Corinthians     hearing    believed,                             </w:t>
        <w:br/>
        <w:t xml:space="preserve">                                                                                                            </w:t>
        <w:br/>
        <w:t xml:space="preserve">    and   were   baptized.      91  Then   ™  spake   the  Lord    to   Paul   in meh.zxiii.u.              </w:t>
        <w:br/>
        <w:t xml:space="preserve">    the   night   by   a  vision,   Be   not   afraid,  but  speak,   and   hold                            </w:t>
        <w:br/>
        <w:t xml:space="preserve">    not  thy   peace:    10"  for  I  am   with   thee,  and    no  man     shall "#%-3822                  </w:t>
        <w:br/>
        <w:t xml:space="preserve">    set  on  thee   to  hurt   thee:    for  I  have   much     people   in  this   Jer. 18,                </w:t>
        <w:br/>
        <w:t xml:space="preserve">    city.    1  And    he  continued      there   a  year   and   six  months,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teaching     the   word    of  God    among      them.      22 And     when                             </w:t>
        <w:br/>
        <w:t xml:space="preserve">    Gallio   was   the  deputy     of  Achaia,    the  Jews   made    insurrec-                             </w:t>
        <w:br/>
        <w:t xml:space="preserve">                                                                                                            </w:t>
        <w:br/>
        <w:t xml:space="preserve">       } render,  the  Christ.                              1 render,  shook   out.                         </w:t>
        <w:br/>
        <w:t xml:space="preserve">                                                                                                            </w:t>
        <w:br/>
        <w:t xml:space="preserve">       ¥ better perhaps,  I  shall  henceforth     with   a  clear   conscience    go   unto                </w:t>
        <w:br/>
        <w:t xml:space="preserve">    the  Gentiles.                                                                                          </w:t>
        <w:br/>
        <w:t xml:space="preserve">       l vender, And    the  Lord    spake.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opposed  themselves  and  blasphemed,   &amp;c.   for solemnity’s sake, we have an affirmation              </w:t>
        <w:br/>
        <w:t xml:space="preserve">           6.] The  term  blood  is used  as in   and  negation  combined,   John  i. 3.  See               </w:t>
        <w:br/>
        <w:t xml:space="preserve">    ch. xx. 26.   The  image   and  nearly  tho   also Isa. lviii. 1.      10. I have   much                </w:t>
        <w:br/>
        <w:t xml:space="preserve">    words,  are from   Ezek.  xxxiii. 4.          people]  See  John  x. 16.   As  our  Lord                </w:t>
        <w:br/>
        <w:t xml:space="preserve">    from  henceforth]  Not  absolutely, only at  JSorewarned   Paul  in Jerusalem  that  they               </w:t>
        <w:br/>
        <w:t xml:space="preserve">    Corinth : for ver. 19 we find him  arguing    would  not receive his testimony concerning               </w:t>
        <w:br/>
        <w:t xml:space="preserve">    with the Jews  again  in the synagogue   at   Him,   so here  He  encourages   him, by  a               </w:t>
        <w:br/>
        <w:t xml:space="preserve">    Ephesus.   The  difference in the  readings   promise  of much  success in Corinth.  The                </w:t>
        <w:br/>
        <w:t xml:space="preserve">    of the last clause  the verse  is matter of   word  people, the  express title beforetime               </w:t>
        <w:br/>
        <w:t xml:space="preserve">    punetuation.   Probably   there should   be   of  the Jews,  is still used now, notwith-                </w:t>
        <w:br/>
        <w:t xml:space="preserve">    no stop at clean, and then  it will read as   standing  their secession.        11.] The                </w:t>
        <w:br/>
        <w:t xml:space="preserve">    in the margin,  I shall henceforth  with  a   year and  a half may  extend  either to his               </w:t>
        <w:br/>
        <w:t xml:space="preserve">    clear conscience go to the Gentiles.          departure, or  to the incident in ver. 12 ff.             </w:t>
        <w:br/>
        <w:t xml:space="preserve">   7.]  In order  to shew  that  he henceforth    Meyer  would confine it to the latter,                    </w:t>
        <w:br/>
        <w:t xml:space="preserve">   separated  himself  from  the  Jews, he, on    the  verb in  the  sense of  ‘remained   in               </w:t>
        <w:br/>
        <w:t xml:space="preserve">   leaving  the synagogue,  went  no longer  to   quiet ? but  it will hardly bear  such em-                </w:t>
        <w:br/>
        <w:t xml:space="preserve">   the house  of the Jew  Aquila  (who appears    phasis:  and  seeing that  the incident  in               </w:t>
        <w:br/>
        <w:t xml:space="preserve">   afterwards  to have  heen converted), but to   vy. 12 ff. was a notable  fulfilment of the               </w:t>
        <w:br/>
        <w:t xml:space="preserve">   the  house  of a  Gentile  proselyte of  the   promise,—for   though   they  set on  him,                </w:t>
        <w:br/>
        <w:t xml:space="preserve">   gate, close to the synagogue:  in the  sight.  they could  not  hurt  him,—I   should   be               </w:t>
        <w:br/>
        <w:t xml:space="preserve">   of  all the congregation in the synagogue  :   disposed to take the other view, and regard.              </w:t>
        <w:br/>
        <w:t xml:space="preserve">   for this seems  to be the object in mention-   that which is related ver. 12 to ver. 18, as              </w:t>
        <w:br/>
        <w:t xml:space="preserve">   ing  the eireumstance.       8.]  On this, a   having happened  during  this time.                       </w:t>
        <w:br/>
        <w:t xml:space="preserve">   schism  took  place among   the Jews.   The    12. Gallio} His original name  was  Marcus                </w:t>
        <w:br/>
        <w:t xml:space="preserve">   ruler of the synagogue  attached himself  to   Annzus  Novatus:  but, having been adopted                </w:t>
        <w:br/>
        <w:t xml:space="preserve">   Paul,  and  was, together with  Gains, bap-    into the family of  the rhetoriciun Lucius                </w:t>
        <w:br/>
        <w:t xml:space="preserve">   tized by the  Apostle himself (1 Cor. i.       Junius Gallio, he took the name  of Junius                </w:t>
        <w:br/>
        <w:t xml:space="preserve">   and   with him   many   of the  Corinthians    Amnzus  Gallio,  He  was brother of Lucius                </w:t>
        <w:br/>
        <w:t xml:space="preserve">   (Jews  and  Gentiles, it being the house  of   Annaus    Seneca, the  philosopher,  whose                </w:t>
        <w:br/>
        <w:t xml:space="preserve">   a  proselyte), probably Aquila and Priscilla E2 character of him  is in exact  accordance                </w:t>
        <w:br/>
        <w:t xml:space="preserve">   also, believed  and  were   baptized.          with that  which  we  may  infer from  this               </w:t>
        <w:br/>
        <w:t xml:space="preserve">   9.  speak,  and  hold  not  thy  peace]  ee    narrative: “ No  man on earth is so pleasant,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