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11—24.                              THE     ACTS.                                                        </w:t>
        <w:br/>
        <w:t xml:space="preserve">                                                                                        783                 </w:t>
        <w:br/>
        <w:t xml:space="preserve">                                                                                                            </w:t>
        <w:br/>
        <w:t xml:space="preserve">   of  that  house   naked    and  wounded.        17 And   this  was   known                               </w:t>
        <w:br/>
        <w:t xml:space="preserve">   to  all the  Jews   and   Greeks    also  dwelling     at  Ephesus;      and                             </w:t>
        <w:br/>
        <w:t xml:space="preserve">   fear    fell  on  them    all,  and   the   name    of   the   Lord    Jesus  *te*}                      </w:t>
        <w:br/>
        <w:t xml:space="preserve">   was    magnified,       18And      many     that   believed    came,     and    i."°"*                   </w:t>
        <w:br/>
        <w:t xml:space="preserve">   * confessed,     and   shewed      their   deeds.     19 Many      of  them   »™att. iia                 </w:t>
        <w:br/>
        <w:t xml:space="preserve">   also  which    used   curious   arts  brought    their   books    together,                              </w:t>
        <w:br/>
        <w:t xml:space="preserve">   and   burned     them    before   all  men:     and    they   counted     the                            </w:t>
        <w:br/>
        <w:t xml:space="preserve">   price   of  them,    and   found   it fifty  thousand    pieces   of  silver.                            </w:t>
        <w:br/>
        <w:t xml:space="preserve">   20tSo    mightily    grew    the  word   of  God   and   prevailed.                                      </w:t>
        <w:br/>
        <w:t xml:space="preserve">       214 After    these   things    were    ended,   * Paul   -purposed     in                            </w:t>
        <w:br/>
        <w:t xml:space="preserve">   the   spirit,  when     he   had   passed    through     Macedonia       and   teh. vi.7,                </w:t>
        <w:br/>
        <w:t xml:space="preserve">   Achaia,     to  go   to  Jerusalem,     saying,    After     I  have    been    cr                       </w:t>
        <w:br/>
        <w:t xml:space="preserve">   there,   YI   must    also   see  Rome.       ?  So  he  sent  into   Mace-    u Rom.  21:               </w:t>
        <w:br/>
        <w:t xml:space="preserve">   donia    two    of  *them    that  ministered     unto   him,   Timotheus      xeh. xx,                  </w:t>
        <w:br/>
        <w:t xml:space="preserve">   and    # Erastus;    but   he  himself    stayed   in  Asia   for  a season.  # (uce Rom:                </w:t>
        <w:br/>
        <w:t xml:space="preserve">   23  And    &gt;the    same    time    there   arose   no   small    stir  about   pin  de 2                 </w:t>
        <w:br/>
        <w:t xml:space="preserve">    ithat   way.     **¥or     a  certain    man     named     Demetrius,       a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i render,  the:  see ch. ix. 2.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occasion: and  St.  Luke  has retained  the   the  legitimate   centre  of  his  apostolic              </w:t>
        <w:br/>
        <w:t xml:space="preserve">    word  as it stood in the record furnished to  working.   Or   perhaps   be  speaks  under               </w:t>
        <w:br/>
        <w:t xml:space="preserve">    him.   Whether    any   similar occurrence    some  divine intimation  that ultimately he               </w:t>
        <w:br/>
        <w:t xml:space="preserve">    happened to  the rest, we are not informed :  should  be  brought  to  Rome.    If so, his              </w:t>
        <w:br/>
        <w:t xml:space="preserve">    this one is selected as     notorious.        words  were literally fulfilled. He did  see              </w:t>
        <w:br/>
        <w:t xml:space="preserve">    18.] The  natural  effect of such an occur-   Rome,  when  he had  been at Jerusalem  this              </w:t>
        <w:br/>
        <w:t xml:space="preserve">    rence was  to induce  a  horror of  magical   next  time:  but  after considerable  delay,              </w:t>
        <w:br/>
        <w:t xml:space="preserve">    arts, &amp;c., which some were  still             and  as  a  prisoner.  Compare   the   same               </w:t>
        <w:br/>
        <w:t xml:space="preserve">    to countenanceor  practise secretly,          design  as expressed  by  him,  Rom.  i. 15:              </w:t>
        <w:br/>
        <w:t xml:space="preserve">    with  a profession  of Christianity.  Such    xy.  28—28;   and  Paley’s  remarks  in the               </w:t>
        <w:br/>
        <w:t xml:space="preserve">    persons  now  came  forward  and  confessed   Hore    Pauline.        22.)  He   intended               </w:t>
        <w:br/>
        <w:t xml:space="preserve">    their error.  The  deeds mentioned   in this  himself  to follow, after Pentecost, 1 Cor.               </w:t>
        <w:br/>
        <w:t xml:space="preserve">    verse were  probably  the association  with    xvi.8.  This mission of Timothy  is alluded              </w:t>
        <w:br/>
        <w:t xml:space="preserve">    such  practices: the  next  verse treats  of  to 1 Cor. iv. 17 (see also 1 Cor. i. 1); xvi.             </w:t>
        <w:br/>
        <w:t xml:space="preserve">    the magicians   themselves.       19. their    10.  The  object of it was  to bring these               </w:t>
        <w:br/>
        <w:t xml:space="preserve">    books]  These  books  consisted of  magical    churches in Macedonia  and  Achaia into re-              </w:t>
        <w:br/>
        <w:t xml:space="preserve">    Sormule,  or receipt-books, or written amu-    membrance   of the  ways  and  teaching  of              </w:t>
        <w:br/>
        <w:t xml:space="preserve">    lets.  These  last were  celebrated  by the    Paul. It occurred shortly-before   writing               </w:t>
        <w:br/>
        <w:t xml:space="preserve">    name   of  Ephesian   scrolls.  They   were   of  1 Cor.   He  was (1  Cor. xvi. 11) soon               </w:t>
        <w:br/>
        <w:t xml:space="preserve">    copies  of the  mystie words   engraved  on    to return:—but    considerable uncertainty               </w:t>
        <w:br/>
        <w:t xml:space="preserve">    the image  of the Ephesian Artemis (Diana).    hangs  over  this journey.  We   find  him               </w:t>
        <w:br/>
        <w:t xml:space="preserve">             fifty thousand   pieces of  silver}   again with Paul  in Macedonia, 2 Cor. i. 1:              </w:t>
        <w:br/>
        <w:t xml:space="preserve">    50,000   drachme,   i. e. denarii:  for the    but apparently  he  had  not  reached  Co-               </w:t>
        <w:br/>
        <w:t xml:space="preserve">    drachmna  of  the Augustan   and  following    rinth.  See  1 Cor.  xvi.  as above:   and               </w:t>
        <w:br/>
        <w:t xml:space="preserve">    ages was  the Roman   denarius—about   8}d.    2 Cor. xii, 18, where  he  would  probably               </w:t>
        <w:br/>
        <w:t xml:space="preserve">    of  our  money:   which   makes  the  entire   have been mentioned,  had he done  so.—On                </w:t>
        <w:br/>
        <w:t xml:space="preserve">    value about  £1770.       21. these things]    the difficult question respecting a journey              </w:t>
        <w:br/>
        <w:t xml:space="preserve">    The   occurrences  of vv. 19,  20.        in   of Paul  himself  to Corinth   during  this              </w:t>
        <w:br/>
        <w:t xml:space="preserve">    the  spirit] An  expression mostly  used by    period, sce notes, 2 Cor. xii.    xiii. 1,—              </w:t>
        <w:br/>
        <w:t xml:space="preserve">     St. Paul, see Rom.  i. 9; viii.    xii. 11:   and Introduction tol Cor.§5.      Erastus                </w:t>
        <w:br/>
        <w:t xml:space="preserve">    1  Cor. ii. 4; v. 3, 4;  xiv. 14, and other    This Erastus  can hardly be  identical with              </w:t>
        <w:br/>
        <w:t xml:space="preserve">    places.       I must also see Rome]   As he    the Erastus  of Rom.   xvi. 23, who   must               </w:t>
        <w:br/>
        <w:t xml:space="preserve">     was sent to  the Gentiles, he saw that the    have been resident at Corinth:   sce there :             </w:t>
        <w:br/>
        <w:t xml:space="preserve">    great  metropolis of the Gentile  world was    and therefore hardly cither    the Erastus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