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8—16.                               THE     ACTS.                                    7S9              </w:t>
        <w:br/>
        <w:t xml:space="preserve">                                                                                                            </w:t>
        <w:br/>
        <w:t xml:space="preserve">      ° Trouble    not   yourselves;      for  his  life is in him.     11 When     o Matt.  24.            </w:t>
        <w:br/>
        <w:t xml:space="preserve">      he  therefore   was   come    up   again,    and   had   broken    8 dread,                           </w:t>
        <w:br/>
        <w:t xml:space="preserve">      and   eaten,  and   talked   a long   while,    even   till break   of  day,                          </w:t>
        <w:br/>
        <w:t xml:space="preserve">                                                                                                            </w:t>
        <w:br/>
        <w:t xml:space="preserve">      so  he  departed.        2  And    they    brought     the   young      man                           </w:t>
        <w:br/>
        <w:t xml:space="preserve">      alive,  and    were   not   a   little  comforted.      38 And    we   went                           </w:t>
        <w:br/>
        <w:t xml:space="preserve">                                                                                                            </w:t>
        <w:br/>
        <w:t xml:space="preserve">      before   to   ship,  and    sailed  unto    Assos,    there  intending     to                         </w:t>
        <w:br/>
        <w:t xml:space="preserve">      take   in  Paul:    for  so  had    he  appointed,     minding      himself                           </w:t>
        <w:br/>
        <w:t xml:space="preserve">      to go  afoot.     14 And    when    he   met    with   us   at  Assos,    we                          </w:t>
        <w:br/>
        <w:t xml:space="preserve">                                                                                                            </w:t>
        <w:br/>
        <w:t xml:space="preserve">      took  him    in,  and   came    to   Mitylene.        15 And    we    sailed                          </w:t>
        <w:br/>
        <w:t xml:space="preserve">      thence,    and   came    the   next   day   over   against    Chios;    and                           </w:t>
        <w:br/>
        <w:t xml:space="preserve">      the   next    day   we    arrived       at   Samos,      and    tarried    at                         </w:t>
        <w:br/>
        <w:t xml:space="preserve">      Trogyllinm;       and     the   next    day    we   came     to   Miletus.                            </w:t>
        <w:br/>
        <w:t xml:space="preserve">      16 For   Paul   had   determined      to  sail  by   Ephesus,     i because                           </w:t>
        <w:br/>
        <w:t xml:space="preserve">                                                                                                            </w:t>
        <w:br/>
        <w:t xml:space="preserve">      he would    not  spend   the  time   in  Asia:    for  ® he  hasted,    if it ?3.                     </w:t>
        <w:br/>
        <w:t xml:space="preserve">                                                                                        2,                  </w:t>
        <w:br/>
        <w:t xml:space="preserve">                                                                                                            </w:t>
        <w:br/>
        <w:t xml:space="preserve">            &amp; render,  the  bread.                                   i render,  put  in  to.                </w:t>
        <w:br/>
        <w:t xml:space="preserve">            i render, that   he  might    not  have   to  spend   time.                                     </w:t>
        <w:br/>
        <w:t xml:space="preserve">                                                                                                            </w:t>
        <w:br/>
        <w:t xml:space="preserve">      iy. 3.1),    time  over a dead  body,—and     Eutychus   in ver. 12.       13.  Assos]  A             </w:t>
        <w:br/>
        <w:t xml:space="preserve">      having done  this, not before,    them  not   sea-port (also called Apollonia, Plin.                  </w:t>
        <w:br/>
        <w:t xml:space="preserve">      to be troubled, for his life    in him,   1   in Mysia   or  Troas, opposite  to  Lesbos,             </w:t>
        <w:br/>
        <w:t xml:space="preserve">      would ask any unbiassed reader, taking these           four Roman miles from  ‘Troas,                 </w:t>
        <w:br/>
        <w:t xml:space="preserve">      details into consideration,      of the two * on a high cliff above sea, with precipitons             </w:t>
        <w:br/>
        <w:t xml:space="preserve">      there can be any reasonable doubt  that the   descent.  Paul’s  reason  is not  given for             </w:t>
        <w:br/>
        <w:t xml:space="preserve">      intent of St. Luke is to relate miracle  of   wishing to be alone:  probably he had some              </w:t>
        <w:br/>
        <w:t xml:space="preserve">      raising the dead, and that he mentions  the   apostolic  visit make.       14. Mitylene]              </w:t>
        <w:br/>
        <w:t xml:space="preserve">      falling on and embracing  him  as the  ont-   The  capital of  Lesbos, on   the E.  coast             </w:t>
        <w:br/>
        <w:t xml:space="preserve">      wari significant means taken by the Apostle   of the island, famed for its beautiful                  </w:t>
        <w:br/>
        <w:t xml:space="preserve">      to that end ?    11.) The  intended  break-   tion.  It had two  harbours:  the northern,             </w:t>
        <w:br/>
        <w:t xml:space="preserve">      ing of bread had  been put  otf by the acci-  into which their ship would  sail, was large            </w:t>
        <w:br/>
        <w:t xml:space="preserve">      dent.  The  article here may  import,  ‘ the  and  deep, and  defended by  a breakwater.              </w:t>
        <w:br/>
        <w:t xml:space="preserve">      bread  which  it was  intended  to  break,’          15.  we  put  in  to  Samos]   Then              </w:t>
        <w:br/>
        <w:t xml:space="preserve">      alluding  to  ver.  7  above.          and    they made   a short run  in the evening  to             </w:t>
        <w:br/>
        <w:t xml:space="preserve">      eaten]  The  agapé  was  a  veritable meal.   Trogylium,  a cape and  town on  the Ionian             </w:t>
        <w:br/>
        <w:t xml:space="preserve">      Not  ‘having   tasted  it,’ viz. the bread    coast, only five miles distant, where  they             </w:t>
        <w:br/>
        <w:t xml:space="preserve">      which  he  had   broken ;—though    that is   spent the night.   He had  passed  in front             </w:t>
        <w:br/>
        <w:t xml:space="preserve">      implied, usage decides for the other mean-    of the bay  of Ephesus,  and  was now   bnt             </w:t>
        <w:br/>
        <w:t xml:space="preserve">      ing.       80] i.e.  ‘after so doing,         a short distance  from  it.       Miletus]              </w:t>
        <w:br/>
        <w:t xml:space="preserve">      12.] As in the raising of Jairus’s            The  ancient capital of Ionia.  See 2 Tim.              </w:t>
        <w:br/>
        <w:t xml:space="preserve">      our Lord commanded   thatsomething  should    iv. 20, and note.      16. Paul had  deter-             </w:t>
        <w:br/>
        <w:t xml:space="preserve">      be given her  to eat, that nature might  be   mined]   We   see here  that  the ship was              </w:t>
        <w:br/>
        <w:t xml:space="preserve">      recruited, so doubtless here rest and treat-  at Paul’s  disposal, and probably  hired at             </w:t>
        <w:br/>
        <w:t xml:space="preserve">      ment  were  necessary,  in order  that  the   Philippi, or rather  at  Neapolis, for  the             </w:t>
        <w:br/>
        <w:t xml:space="preserve">      restored life might  be confirmed, and  the   yoyage  to Patara   (ch. xxi. 1), where  he             </w:t>
        <w:br/>
        <w:t xml:space="preserve">      shock  recovered.  ‘The time  indicated  by   and  his company   embark   in a inerchant.             </w:t>
        <w:br/>
        <w:t xml:space="preserve">      break  of day  mnst  have  been   before or   vessel, going to Tyre.  The   separation of             </w:t>
        <w:br/>
        <w:t xml:space="preserve">      about  5 A.M.:  which  would   allow about    Paul  and  Luke  from  the rest at  the be-             </w:t>
        <w:br/>
        <w:t xml:space="preserve">      four hours  since the  miracle.  We   have    ginning  of the voyage  may  have  been  in             </w:t>
        <w:br/>
        <w:t xml:space="preserve">      here a  minute  but  interesting  touch  of   some  way  connected   with  the hiring  or             </w:t>
        <w:br/>
        <w:t xml:space="preserve">      truth  in the  narrative.  Paul,  we  learn   outfit of this vessel.  The  expression he              </w:t>
        <w:br/>
        <w:t xml:space="preserve">      afterwards, ver. 18, intended  to go afoot.   had  determined  is too subjectively strong             </w:t>
        <w:br/>
        <w:t xml:space="preserve">      And  accordingly  here  we  have  it simply   to allow of our supposing that the  Apostle             </w:t>
        <w:br/>
        <w:t xml:space="preserve">      related that he  started away  from  Troas    merely  followed the previously determined              </w:t>
        <w:br/>
        <w:t xml:space="preserve">      before his companions,  not  remaining  for   course of a ship in which he took a passage.            </w:t>
        <w:br/>
        <w:t xml:space="preserve">      the  reintroduction of  the now   recovered          to sail by  (i. e.   omit visiting) ]            </w:t>
        <w:br/>
        <w:t xml:space="preserve">           Vot.  I.                                 He   may   have  been  afraid of  detention             </w:t>
        <w:br/>
        <w:t xml:space="preserve">                                                                               3F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