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THE      ACTS.                                 XX,             </w:t>
        <w:br/>
        <w:t xml:space="preserve">        790         were    possible    for  him,    ¢to   be  at   Jerusalem     ‘the   day   of           </w:t>
        <w:br/>
        <w:t xml:space="preserve">                     Pentecost.      17 And    from    Miletus    he  sent   to  Ephesus,    and            </w:t>
        <w:br/>
        <w:t xml:space="preserve">         ‘ch.    17. called  the   elders   of  the   chureh.      38 And    when    they   were            </w:t>
        <w:br/>
        <w:t xml:space="preserve">        fon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:  come    to him,   he  said  unto   them,    Ye  know,    * from   the   first          </w:t>
        <w:br/>
        <w:t xml:space="preserve">                                                                                                            </w:t>
        <w:br/>
        <w:t xml:space="preserve">                     day   that   I  came    into   Asia,   after   what    manner     I  ¥ have            </w:t>
        <w:br/>
        <w:t xml:space="preserve">                     deen  with   you   at  all seasons,    !9 serving    the   Lord   with    all          </w:t>
        <w:br/>
        <w:t xml:space="preserve">                     humility     of  mind,    and   with    [! many]    tears,   and   tempta-             </w:t>
        <w:br/>
        <w:t xml:space="preserve">                     tions,  which    befell  me   t by  the  lying   in  wait   of  the   Jews:            </w:t>
        <w:br/>
        <w:t xml:space="preserve">        tyer.3.      20 [1 and]    how    "I   kept   back   nothing     that   was   profitable            </w:t>
        <w:br/>
        <w:t xml:space="preserve">                     unto    you,   but    have   shewed     you,    and   have    taught    you            </w:t>
        <w:br/>
        <w:t xml:space="preserve">        u ver.       publickly,    and   from   house   to  house,   ®! * testifying    both    to          </w:t>
        <w:br/>
        <w:t xml:space="preserve">                     the  Jews,   and   also  to the   Greeks,    ¥ repentance    toward    God,            </w:t>
        <w:br/>
        <w:t xml:space="preserve">        x ch. xviii.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y Mark i,                                                                                           </w:t>
        <w:br/>
        <w:t xml:space="preserve">          Luke xxiv, and   faith   toward     our   Lord     Jesus   Christ.      22 And    now,            </w:t>
        <w:br/>
        <w:t xml:space="preserve">          47. ch.                                                                 1 omit.                   </w:t>
        <w:br/>
        <w:t xml:space="preserve">          38,     K  sender, Was.                                                                           </w:t>
        <w:br/>
        <w:t xml:space="preserve">         there, owing to the machinations   of those   apparent  to the  ordinary English  reader,          </w:t>
        <w:br/>
        <w:t xml:space="preserve">         who  had  caused  the  uproar   in ch. xix.   which  now   it is not.      18.] The  evi-          </w:t>
        <w:br/>
        <w:t xml:space="preserve">         Another  reason   has  been   given:  “He     dence  furnished by  this speech as  to the          </w:t>
        <w:br/>
        <w:t xml:space="preserve">         seems  to have feared that, had he  ran  up   literal report in  the Acts  of  the words           </w:t>
        <w:br/>
        <w:t xml:space="preserve">         the long gulf to Ephesus, he  might  be de-   spoken  by St. Paul, is most important.  It          </w:t>
        <w:br/>
        <w:t xml:space="preserve">         tained in it by the  westerly winds, which    is a treasure-house  of words, idioms,  and          </w:t>
        <w:br/>
        <w:t xml:space="preserve">         blow long, especially in the spring.”  But    sentiments,  peculiarly  belonging   to the          </w:t>
        <w:br/>
        <w:t xml:space="preserve">         these would  affect him nearly as  much  at.  Apostle  himself.  See  this shewn   in my           </w:t>
        <w:br/>
        <w:t xml:space="preserve">         Miletus.         17.]   The  distance from    Greek  Test.   The  contents of the  speech          </w:t>
        <w:br/>
        <w:t xml:space="preserve">         Miletus  to Ephesus  is about thirty  miles.  may  be thus given:  He  reminds  the elders         </w:t>
        <w:br/>
        <w:t xml:space="preserve">         He  probably,   therefore, stayed three  or   of  his conduct among   them  (vv. 18—21)  +         </w:t>
        <w:br/>
        <w:t xml:space="preserve">         four days altogether at Miletus.        the   announces   to  them  his final separation           </w:t>
        <w:br/>
        <w:t xml:space="preserve">         elders] called, ver. 28, bishops. This  cir-  Srom  them  (vv. 22—25):    and  commends            </w:t>
        <w:br/>
        <w:t xml:space="preserve">         cumstance   began  very early to contradict   earnestly to  them  the flock committed   to         </w:t>
        <w:br/>
        <w:t xml:space="preserve">         the growing   views of  the apostolic insti-  their charge, for which  he himself  had by          </w:t>
        <w:br/>
        <w:t xml:space="preserve">         tution  and   necessity of  prelatical epis-  word  and work disinterestedly laboured (vv.         </w:t>
        <w:br/>
        <w:t xml:space="preserve">         copacy.   Thus   Irenzeus (Cent.  2),  * He   26—35).          from  the first day] These          </w:t>
        <w:br/>
        <w:t xml:space="preserve">         called together at Miletus the bishops  and   words   hold a  middle  place, partly  with          </w:t>
        <w:br/>
        <w:t xml:space="preserve">         presbyters (elders), who came from Ephesus    «ye  know,”  partly with “after  what man-           </w:t>
        <w:br/>
        <w:t xml:space="preserve">         ‘and the rest of the churches near.”  Here    ner  I was  with you.”   The  knowledge  on          </w:t>
        <w:br/>
        <w:t xml:space="preserve">         we  see (1) the two, bishops and presbyters,  their part was  coextensive with  his whole          </w:t>
        <w:br/>
        <w:t xml:space="preserve">         distinguished, as if Loch were  sent for, in  stay among   them:  so that we may  take the         </w:t>
        <w:br/>
        <w:t xml:space="preserve">         order  that the  titles might  not seem   to  words   with  ye know,   at the  same  time          </w:t>
        <w:br/>
        <w:t xml:space="preserve">         belong  to the same persons,—and   (2) other  carrying  on  their seuse  to what  follows.         </w:t>
        <w:br/>
        <w:t xml:space="preserve">         neighbouring   churches  also brought in, in  :       I was   with  you]  So  1  Thess. i.         </w:t>
        <w:br/>
        <w:t xml:space="preserve">         order  that  there might   not seem   to be    5, 11.10. See  1 Cor. ix. 20, 22.       19.         </w:t>
        <w:br/>
        <w:t xml:space="preserve">         Bishops  in one church only.  That  neither   serving  the Lord]  With  the sole exception         </w:t>
        <w:br/>
        <w:t xml:space="preserve">         of  these was the case, is clearly shewn hy   of  the assertion of our  Lord, ‘ Ye cannot          </w:t>
        <w:br/>
        <w:t xml:space="preserve">         the  plain words of this verse: “he  sent to   serve God   and mammon,’    Matt.  vi. 24;          </w:t>
        <w:br/>
        <w:t xml:space="preserve">         Ephesus,  aud  summoned    the elders of the   Luke  xvi. 13, this peculiar verb (* to be a        </w:t>
        <w:br/>
        <w:t xml:space="preserve">         church.”    So early did interested and dis-   bond-servant  to”), for        God,’ is             </w:t>
        <w:br/>
        <w:t xml:space="preserve">         ingenuous   interpretations  begin to cloud    by Paul  only, and by him  seven times, viz.        </w:t>
        <w:br/>
        <w:t xml:space="preserve">          the  light which   Scripture  might   have    Rom.  vii. 6, 25;                                   </w:t>
        <w:br/>
        <w:t xml:space="preserve">          thrown  on  ecclesiastical questions.  The    Phil. ii, 22;  Col.                    . 9.         </w:t>
        <w:br/>
        <w:t xml:space="preserve">          A. V. has liardly dealt fairly in this caso           with all humility  of mind]  Also a         </w:t>
        <w:br/>
        <w:t xml:space="preserve">          with  the  sacred  text, in rendering   the   Pauline  expression, 2 Cor. viii.   xii. 12.        </w:t>
        <w:br/>
        <w:t xml:space="preserve">          designation episcopous, ver. 28,‘         ??         temptations]  Sce especially Gal. iv.        </w:t>
        <w:br/>
        <w:t xml:space="preserve">         whereas  it ought there,  in all     places,   14.       20. I  kept  back   nothing}   So         </w:t>
        <w:br/>
        <w:t xml:space="preserve">          to have  been  bishops,  that  the  fact of   again ver. 27.  The   sense in Gal. ii.  is         </w:t>
        <w:br/>
        <w:t xml:space="preserve">         elders  and  bishops having  been originally   similar, though   not  exactly  identical—          </w:t>
        <w:br/>
        <w:t xml:space="preserve">          and  apostolically  synonymous   might   be   “reserved  himself, withdrew  himself from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