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794,                                 THE      ACTS.                                XXI.              </w:t>
        <w:br/>
        <w:t xml:space="preserve">                                                                              42  And   finding             </w:t>
        <w:br/>
        <w:t xml:space="preserve">                    there  the  ship   was   to  unlade    her   burden.                                    </w:t>
        <w:br/>
        <w:t xml:space="preserve">                    disciples,   we   tarried   there   seven   days:    *who    said  to  Paul             </w:t>
        <w:br/>
        <w:t xml:space="preserve">       aver.12- ch.                                                                                         </w:t>
        <w:br/>
        <w:t xml:space="preserve">         ‘xx.       through    the   spirit,  that   he  should   not  go  up   to Jerusalem.               </w:t>
        <w:br/>
        <w:t xml:space="preserve">                    5 And   when    he  had   accomplished       those   days,   we   departed              </w:t>
        <w:br/>
        <w:t xml:space="preserve">                    and  went    our  way;    and    they   all  brought     us  on   our  way,             </w:t>
        <w:br/>
        <w:t xml:space="preserve">                    with   wives    and   children,   till we  were   out  of   the  city:   and            </w:t>
        <w:br/>
        <w:t xml:space="preserve">                                                                                                            </w:t>
        <w:br/>
        <w:t xml:space="preserve">                    &gt; wwe kneeled    down    on  the  shore,   and   prayed.      6 And    when             </w:t>
        <w:br/>
        <w:t xml:space="preserve">       ‘beh. xx.                                                                                            </w:t>
        <w:br/>
        <w:t xml:space="preserve">                    we   had   taken    our   leave   one   of  another,    we    took    ship  ;           </w:t>
        <w:br/>
        <w:t xml:space="preserve">                    and    they   returned      home    again.      7And      Pwhen     we   had            </w:t>
        <w:br/>
        <w:t xml:space="preserve">                   jinished    our   course  from    Tyre,   we   came   to   Ptolemais,     and            </w:t>
        <w:br/>
        <w:t xml:space="preserve">                    saluted     the   brethren,      and    abode    with    them     one   day.            </w:t>
        <w:br/>
        <w:t xml:space="preserve">                    8 And    the   next    day   we   [°  that  were   of  Paul’s    company]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% render,  But   having    sought    out  the  disciples.                                  </w:t>
        <w:br/>
        <w:t xml:space="preserve">                  3 render, embarked      in the  ship.                                                     </w:t>
        <w:br/>
        <w:t xml:space="preserve">                 »  render, finishing   our   voyage,   we   came    from   Tyre.                           </w:t>
        <w:br/>
        <w:t xml:space="preserve">                 ©  omit, with all our  oldest authorities.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erew indeed  were busied with unlading  the          till we were  out of the city] « We            </w:t>
        <w:br/>
        <w:t xml:space="preserve">        ship: but  we, having  sought  out  (by en-   passed  through  the  city  to the  western           </w:t>
        <w:br/>
        <w:t xml:space="preserve">        quiry) the disciples”...  .. ‘Finding  dis-   shore  of  the   ancient  island, now   the           </w:t>
        <w:br/>
        <w:t xml:space="preserve">        ciples’ (A. V.) is quite wrong.    It is not  peninsula, hopiug   to find there a  fitting          </w:t>
        <w:br/>
        <w:t xml:space="preserve">        improbable  that  Paul may   have preached    spot  for the tent, in the  open  space be-           </w:t>
        <w:br/>
        <w:t xml:space="preserve">        at Tyre  before, when  he visited Syria and   tween  the  houses and the sea.”  Robinson,           </w:t>
        <w:br/>
        <w:t xml:space="preserve">        Cilicia (Gal. i.   after  his conversion,—    iii, 392.      on the  shore] “ Yet had  we           </w:t>
        <w:br/>
        <w:t xml:space="preserve">        and again  when  he confirmed the churches    looked  a few rods further, we should  have           </w:t>
        <w:br/>
        <w:t xml:space="preserve">        (ch. xv.  41):  “the  disciples”  seems  to   found  a very tolerable spot by a threshing-          </w:t>
        <w:br/>
        <w:t xml:space="preserve">        imply  this.       seven  days]   The  time   floor, where we  might  have  pitched  close          </w:t>
        <w:br/>
        <w:t xml:space="preserve">        taken  in unlading  :—they  apparently pro-   upon   the bank,  and   enjoyed, in  all its          </w:t>
        <w:br/>
        <w:t xml:space="preserve">        ceeded  in the same  ship, sce ver, 6.—The    luxury, the cool sea-breeze, and the dashing          </w:t>
        <w:br/>
        <w:t xml:space="preserve">        notiee here  is very important,  that these      the  surge  upon  the  rocky  shore.’’ id.         </w:t>
        <w:br/>
        <w:t xml:space="preserve">        ‘Tyrian disciplessaid  St. Paul by   Spirit,  ibid.       7. finishing  our voyage]   viz.          </w:t>
        <w:br/>
        <w:t xml:space="preserve">        that he  should not go  to Jerusalem,—and     the whole  voyage, from  Neapolis  to Syria.          </w:t>
        <w:br/>
        <w:t xml:space="preserve">        yet he went  thither, and, as he himself de-  The   A. V.,  ‘when  we  had  finished  our           </w:t>
        <w:br/>
        <w:t xml:space="preserve">        clares, bound  in spirit by  the leading of   course from   Tyre,   is not so  probable a           </w:t>
        <w:br/>
        <w:t xml:space="preserve">        God.    We  thus  have an  instance of that   rendering  of  the  original.  ‘With   their          </w:t>
        <w:br/>
        <w:t xml:space="preserve">        which  Paul asserts 1 Cor.  xiv.   that the   landing  at Ptolemais  their voyage  ended:           </w:t>
        <w:br/>
        <w:t xml:space="preserve">        spirits of prophets are subject to prophets,  the  rest  of the  journey  was   made   by           </w:t>
        <w:br/>
        <w:t xml:space="preserve">        i. e. that the revelation made by the  Holy   land.’ (De  Wette.)        Ptolemais]   An-           </w:t>
        <w:br/>
        <w:t xml:space="preserve">        Spirit to each man’s  spirit was  under the   ciently  Accho   (Judg.   i. 31,—in   Greek           </w:t>
        <w:br/>
        <w:t xml:space="preserve">        influence of that man’s  will and tempera-    and  Roman   writers Acé), called Ptolemiis           </w:t>
        <w:br/>
        <w:t xml:space="preserve">        ment,  moulded   by and  taking the form of   from   (probably)  Ptolemy   Lathurus.    It          </w:t>
        <w:br/>
        <w:t xml:space="preserve">        his own  capacities and resolyes.  So here :  was  a large town  with a harbour.   It was           </w:t>
        <w:br/>
        <w:t xml:space="preserve">        these     Tyrian       knew   by the Spirit,  never  (Judg.  i. 31) fully possessed by the          </w:t>
        <w:br/>
        <w:t xml:space="preserve">        which  testified this in every city (ch. xx.  Jews, but  belonged to the Phonicians, who            </w:t>
        <w:br/>
        <w:t xml:space="preserve">        23), that bonds and  imprisonment   awaited   in  after times were   mixed  with  Greeks.           </w:t>
        <w:br/>
        <w:t xml:space="preserve">        Paul.  This appears to have been announced    But  after the captivity a colony of Jews is          </w:t>
        <w:br/>
        <w:t xml:space="preserve">        by  them, shaped  and  intensified by  their  found  there.  The  emperor  Claudius  gave           </w:t>
        <w:br/>
        <w:t xml:space="preserve">        own  intense love and anxiety for    him      it the  frecdom  of the  city, whence  it is          </w:t>
        <w:br/>
        <w:t xml:space="preserve">        was probably  their Father in the faith (see  ealled  by  Pliny  ‘a  colony  of  Claudius           </w:t>
        <w:br/>
        <w:t xml:space="preserve">        on ver. 5),  But  he paid  no regard to the   Cesar,  “ Colonia  Claudii Cesaris.”   It is          </w:t>
        <w:br/>
        <w:t xml:space="preserve">        prohibition, being himself under  a leading   now   called St. Jean  d’Acre,  and  is the           </w:t>
        <w:br/>
        <w:t xml:space="preserve">        of the  same  Spirit too plain for  him  to   best harbour   on the  Syrian coast, though           </w:t>
        <w:br/>
        <w:t xml:space="preserve">        inistake it. See below on  vv. 10 ff.         small,  It  lies at the  end  of the  great           </w:t>
        <w:br/>
        <w:t xml:space="preserve">        5, departed]   Literally, went  forth:  viz.  roud  from  Damascus    to the sea.   Vopu-           </w:t>
        <w:br/>
        <w:t xml:space="preserve">        from  the house  where  they  were  lodged.   lation  now  about  10,000.—The    distance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