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4—14,                               THE                                                           </w:t>
        <w:br/>
        <w:t xml:space="preserve">                                                      ACTS.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departed,    and    came    unto    Cwsarea:     and    we   entered    into                      </w:t>
        <w:br/>
        <w:t xml:space="preserve">          the  house   of  ¢ Philip  the  evangelist,    a  which   was   one  of the  a                    </w:t>
        <w:br/>
        <w:t xml:space="preserve">          seven;   and    abode    with   him.      ®And     the   same    man    had  «4                   </w:t>
        <w:br/>
        <w:t xml:space="preserve">         four   daughters,     virgins,   ‘which     did   prophesy       10 And    as tes  i La            </w:t>
        <w:br/>
        <w:t xml:space="preserve">                                                                                                            </w:t>
        <w:br/>
        <w:t xml:space="preserve">          we  tarried   there  many     days,  there   a      down     from    Judea                        </w:t>
        <w:br/>
        <w:t xml:space="preserve">         a  certain   prophet,    named    @ Agabus.       1M And    when    he   was  seb.xi.28.           </w:t>
        <w:br/>
        <w:t xml:space="preserve">                                                                                                            </w:t>
        <w:br/>
        <w:t xml:space="preserve">         come    unto   us,   he  took    Paul’s   girdle,   and   bound    his  own                        </w:t>
        <w:br/>
        <w:t xml:space="preserve">         hands    and   feet,  and   said,  Thus    saith  the  Holy    Ghost,   * So  "yg      &amp;           </w:t>
        <w:br/>
        <w:t xml:space="preserve">         shall    the   Jews    at  Jerusalem      bind   the   man    that  owneth                         </w:t>
        <w:br/>
        <w:t xml:space="preserve">         this   girdle,    and   shall   deliver   him    into  the   hands    of  the                      </w:t>
        <w:br/>
        <w:t xml:space="preserve">                                                                                                            </w:t>
        <w:br/>
        <w:t xml:space="preserve">         Gentiles.      2% And     when    we   heard    these   things,   both   we,                       </w:t>
        <w:br/>
        <w:t xml:space="preserve">         and    they   of  that   place,   besought      him    not   to  go   up   to                      </w:t>
        <w:br/>
        <w:t xml:space="preserve">                                                                                                            </w:t>
        <w:br/>
        <w:t xml:space="preserve">         Jerusalem.        13 Then     Paul   answered,     '¢  What    mean    ye  to icn.xx.2.            </w:t>
        <w:br/>
        <w:t xml:space="preserve">         weep    and   to break   mine    heart?    for   I am   ready    not   to  be                      </w:t>
        <w:br/>
        <w:t xml:space="preserve">         bound    only,   but  also  to  die  at   Jerusalem     for  the   name    of                      </w:t>
        <w:br/>
        <w:t xml:space="preserve">                                                                                                            </w:t>
        <w:br/>
        <w:t xml:space="preserve">         the   Lord    Jesus.     14 And    when    he would    not  be  persuaded,                         </w:t>
        <w:br/>
        <w:t xml:space="preserve">                                                                                                            </w:t>
        <w:br/>
        <w:t xml:space="preserve">                            4  render, being   : see note,                                                  </w:t>
        <w:br/>
        <w:t xml:space="preserve">                            © reader,  What    do  ye,  weeping     and  breaking.                          </w:t>
        <w:br/>
        <w:t xml:space="preserve">                                                                                                            </w:t>
        <w:br/>
        <w:t xml:space="preserve">         from  Ptolemais   to  Cwsarea  is forty-four  of any permanent   order in the church.              </w:t>
        <w:br/>
        <w:t xml:space="preserve">         miles.  For   Cmsarea,  see  on   ch. x.  1   9.] This notice is inserted apparently with-         </w:t>
        <w:br/>
        <w:t xml:space="preserve">                 8. Philip the evangelist] It is pos-  out any  immediate reference to the history,         </w:t>
        <w:br/>
        <w:t xml:space="preserve">         sible that he may have  had this appellation  but  to bring so remarkable a cireumstance           </w:t>
        <w:br/>
        <w:t xml:space="preserve">         from  his having   been the  first to travel  to the knowl ledge of the         The  four          </w:t>
        <w:br/>
        <w:t xml:space="preserve">         about preaching  the gospel :   ch.           danghters  had the gift of “prophecy :” seo          </w:t>
        <w:br/>
        <w:t xml:space="preserve">         ‘Lhe office of Evangelist, see Eph.           on  ch.  xi. 27.  Eusebius  (see, however,           </w:t>
        <w:br/>
        <w:t xml:space="preserve">         2 Tim.  iv. 5, seems to have answered  very   his mistake  above)  gives from  Polyerates          </w:t>
        <w:br/>
        <w:t xml:space="preserve">         much   to our  missionary:   Theodorct,  on   traditional accounts  of them,—that    two           </w:t>
        <w:br/>
        <w:t xml:space="preserve">         the  former  of these  texts, says, “These    were   buried  at  Hierapolis, and  one  at          </w:t>
        <w:br/>
        <w:t xml:space="preserve">         went  about  preaching :” and  Eusebius,—     Ephesns.    From   that  passage, and  one           </w:t>
        <w:br/>
        <w:t xml:space="preserve">         «hey    fulfilled the work  of Evangelists,   cited  from   Clement   of  Alexandria   it          </w:t>
        <w:br/>
        <w:t xml:space="preserve">         making  it their business to preach  Christ,  would  appear  that  two  were  afterwards           </w:t>
        <w:br/>
        <w:t xml:space="preserve">         to those  who   had  never  yet  heard  the   married,  according to  tradition.—To  find          </w:t>
        <w:br/>
        <w:t xml:space="preserve">         word  of  the   faith, and   to  deliver to   an  argument   for  the  so-called ‘honour           </w:t>
        <w:br/>
        <w:t xml:space="preserve">         them  the  record  of the  Holy   Gospels.”   of virginity’ in this verse, only shews  to          </w:t>
        <w:br/>
        <w:t xml:space="preserve">         The  latter could hardly have  been part of   what  resources those will stoop, who have           </w:t>
        <w:br/>
        <w:t xml:space="preserve">         their employment  so early as this; nor had   failed to apprehend  the  whole  spirit and          </w:t>
        <w:br/>
        <w:t xml:space="preserve">         the word Gospel  in these times the peculiar  rule of the gospel in the matter. They  are          </w:t>
        <w:br/>
        <w:t xml:space="preserve">         meaning  ofa narrative of the life of     Christ,  however  on  their own  ground  by an           </w:t>
        <w:br/>
        <w:t xml:space="preserve">         but rather embraced  the whole good tidings   argument  built on another misapprehension           </w:t>
        <w:br/>
        <w:t xml:space="preserve">         of salvation  by Him,  us  preached  to the   (that of Philip being a deacon in the eecle-         </w:t>
        <w:br/>
        <w:t xml:space="preserve">         Jews and  Heathens.—Eusebius    apparently    is identical with the Agabus of wonld prove          </w:t>
        <w:br/>
        <w:t xml:space="preserve">         mistook  this Philip  for the  Aposile:  as   ‘That there is uo reference to that former           </w:t>
        <w:br/>
        <w:t xml:space="preserve">         did also Clement of Alexandria and  Pap       mention  of  him, might   be oecasioned by           </w:t>
        <w:br/>
        <w:t xml:space="preserve">                which  was   one of the  seven]  See   different sources of  information   having           </w:t>
        <w:br/>
        <w:t xml:space="preserve">         ch. vi. 5,     note.  The  sentence  in the   furnished ibe  Gai   narratives.       ria           </w:t>
        <w:br/>
        <w:t xml:space="preserve">         original implies, that the reason why  they   prophecy  are found 1 Kings  x.                      </w:t>
        <w:br/>
        <w:t xml:space="preserve">         abode with him  was, that he was one of the   xx. 23 Jer. xiii. ff; Ezek. iv. 1 1                  </w:t>
        <w:br/>
        <w:t xml:space="preserve">         seven:  and   in English  the words  onght    y.1, &amp;e.  De  Wetto   remarks  that ‘                </w:t>
        <w:br/>
        <w:t xml:space="preserve">         not to be “which  was,”  but being (one) of   saith the  Holy  Ghost”  is the New   Test.          </w:t>
        <w:br/>
        <w:t xml:space="preserve">         the seven.  The  fact of      being settled                                                        </w:t>
        <w:br/>
        <w:t xml:space="preserve">         at Cesarea, and  known   as the Evangelist,                                                        </w:t>
        <w:br/>
        <w:t xml:space="preserve">         seems decisive against regarding the occur-                                                        </w:t>
        <w:br/>
        <w:t xml:space="preserve">         rence of ch. vi. 8 ff. as the establishment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