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_THE      ACTS.                    XXII.    21—30.              </w:t>
        <w:br/>
        <w:t xml:space="preserve">                                                                                                            </w:t>
        <w:br/>
        <w:t xml:space="preserve">                   _that   slew    him.     2! And    he  said   unto   me,    Depart:     ‘for  I          </w:t>
        <w:br/>
        <w:t xml:space="preserve">                     will  send   thee   far  hence    unto    the  Gentiles.      ** And    they           </w:t>
        <w:br/>
        <w:t xml:space="preserve">                     gave   him    audience     unto    this   4 word,   and   then    lifted  up           </w:t>
        <w:br/>
        <w:t xml:space="preserve">                     their  voices,   and   said,   * Away    with   such   a fellow   from   the           </w:t>
        <w:br/>
        <w:t xml:space="preserve">                     earth:   for  it  @is   not   fit that   ‘he   should   live.    8  And    as          </w:t>
        <w:br/>
        <w:t xml:space="preserve">                     they  cried   out,  and   f cast  off their  clothes,    and   threw    dust           </w:t>
        <w:br/>
        <w:t xml:space="preserve">                     into   the   air,   **the   chief   captain    commanded       him    to  be           </w:t>
        <w:br/>
        <w:t xml:space="preserve">                    brought      into   the    castle,   and    bade    that    he   should    be           </w:t>
        <w:br/>
        <w:t xml:space="preserve">                    examined       by   scourging;      that   he   might    know     wherefore             </w:t>
        <w:br/>
        <w:t xml:space="preserve">                    they    cried   so  against    him.      *  And     as  they   bound     him            </w:t>
        <w:br/>
        <w:t xml:space="preserve">                    with    &amp;€ thongs,   Paul   said   unto   the  centurion    that  stood   by,           </w:t>
        <w:br/>
        <w:t xml:space="preserve">                     ms    it  lawful   for   you   to  scourge    a  man   that   is a Roman,              </w:t>
        <w:br/>
        <w:t xml:space="preserve">                     and   uncondemned?            6  When      the   centurion    heard    that,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m ch. xvi.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he  went    and    told  the   chief   captain,    saying,    h Take    heed           </w:t>
        <w:br/>
        <w:t xml:space="preserve">                    what    thou   doest:   for  this   man    is  a  Roman.       27 Then    the           </w:t>
        <w:br/>
        <w:t xml:space="preserve">                    chief   captain    came,   and   said  unto   him,   Tell  me,   art thou    a          </w:t>
        <w:br/>
        <w:t xml:space="preserve">                                                                                                            </w:t>
        <w:br/>
        <w:t xml:space="preserve">                     Roman?       He   said,  Yea.    28 And   the  chief   captain   answered,             </w:t>
        <w:br/>
        <w:t xml:space="preserve">                                                                                                            </w:t>
        <w:br/>
        <w:t xml:space="preserve">            4 render, saying.                                        © render,  WAS.                        </w:t>
        <w:br/>
        <w:t xml:space="preserve">           f render,  shook.                                          &amp; render, the  thongs.                </w:t>
        <w:br/>
        <w:t xml:space="preserve">           b  yead, with  all our oldest authorities, What     art  thou   about   to  do ?                 </w:t>
        <w:br/>
        <w:t xml:space="preserve">                                                                                                            </w:t>
        <w:br/>
        <w:t xml:space="preserve">        however,  become   attached to  it at a very   “The   nations of the  earth have no living          </w:t>
        <w:br/>
        <w:t xml:space="preserve">        early period, and is apparently of apostolic   existence,” was the maxim   of the children          </w:t>
        <w:br/>
        <w:t xml:space="preserve">        authority:  e.g. Rev. xvii. 6, and Clement     of Abraham,   as  set down   in their Rab-           </w:t>
        <w:br/>
        <w:t xml:space="preserve">        of Rome,  1 Cor. v.     in note on ch. i.      binical books.       it was not fit] imply.          </w:t>
        <w:br/>
        <w:t xml:space="preserve">            . The  transition from  the first to the   ing, he ought to have been put to death long         </w:t>
        <w:br/>
        <w:t xml:space="preserve">        secondary  sense  may  be  easily accounted    ago (when  we endeavoured   to do it, but he         </w:t>
        <w:br/>
        <w:t xml:space="preserve">        for.  Many   who   had  only seen  with the   escaped).      23.] They  were  not ‘casting          </w:t>
        <w:br/>
        <w:t xml:space="preserve">        eye of faith, sufiered persecution and death   off their garments,’ as preparing  to stone          </w:t>
        <w:br/>
        <w:t xml:space="preserve">        as  a proof of  their sincerity.  For  such    him, or even as representing  the action of          </w:t>
        <w:br/>
        <w:t xml:space="preserve">        constancy  the Greck had  no adequate term.    such  preparation:  the  former  would   be          </w:t>
        <w:br/>
        <w:t xml:space="preserve">        It was  necessary for the Christians to pro-   futile, as he was  in  the  custody  of the          </w:t>
        <w:br/>
        <w:t xml:space="preserve">        vide  one,   None   was   more  appropriate    tribune,—the  latter absurd, and not borne           </w:t>
        <w:br/>
        <w:t xml:space="preserve">        than  ‘ witness’ (martyr), seeing what  had    out by any known   habit of the Jews:   but          </w:t>
        <w:br/>
        <w:t xml:space="preserve">        been  the  fate of those whom    Christ had    shaking  their garments, as shaking  off the         </w:t>
        <w:br/>
        <w:t xml:space="preserve">        appointed   to be His  witnesses  (ch. i. 8).  dust, abominating  such  an expression and           </w:t>
        <w:br/>
        <w:t xml:space="preserve">         They almost  all suffered :      to witness   him who  uttered it. The  casting dust into          </w:t>
        <w:br/>
        <w:t xml:space="preserve">        became   a synonym  for to suffer: while the   the  air was   part of  the  same  gesture.          </w:t>
        <w:br/>
        <w:t xml:space="preserve">        sutlering was in itself kind of testimony.”    Chrysostom  explains it in this way.                 </w:t>
        <w:br/>
        <w:t xml:space="preserve">         (Mr.  Humphry.)     Dr.  Wordsworth    well   24.] The  tribune,  not understanding   the          </w:t>
        <w:br/>
        <w:t xml:space="preserve">         designates this introduction  of the  name    language  in which  Paul  spoke, wished  to          </w:t>
        <w:br/>
        <w:t xml:space="preserve">        of  Stephen  “a  noble  endeavonr  to make     extract from him  by the scourge the reason          </w:t>
        <w:br/>
        <w:t xml:space="preserve">         public reparation for a public sin,  public   which so exasperated the Jews  against him.          </w:t>
        <w:br/>
        <w:t xml:space="preserve">         confession in the saine place where the sin   In this he was acting illegally   Augustus           </w:t>
        <w:br/>
        <w:t xml:space="preserve">         was  committed.”       21.)  The  object of   had   expressly provided   that  legal exa-          </w:t>
        <w:br/>
        <w:t xml:space="preserve">         Paul in relating thi     m appears to have    ininations were  not to begin with torture.          </w:t>
        <w:br/>
        <w:t xml:space="preserve">         been to  shew that his own  inclination and        25.) Literally, while they were  bind-          </w:t>
        <w:br/>
        <w:t xml:space="preserve">         prayer had been, that he might  preach  the   ing him  down  with  the thongs.   The  po-          </w:t>
        <w:br/>
        <w:t xml:space="preserve">         Gospel  to his own people:  but that it was   sition of the  prisoner was, bent  forward,          </w:t>
        <w:br/>
        <w:t xml:space="preserve">         by the  imperative  command    of the Lord    and tied with a sort of gear made of leather         </w:t>
        <w:br/>
        <w:t xml:space="preserve">         Himself that  he went to the Gentiles.        to an  inclined post.       the centurion  |         </w:t>
        <w:br/>
        <w:t xml:space="preserve">         22. unto  this saying]  viz. the announce-    This was  the ordinary officer—standing  by          </w:t>
        <w:br/>
        <w:t xml:space="preserve">         uuent that he was to be sent to   Gentiles.   to superintend  the  punishment.        Ou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