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7—19.                              THE      ACTS.                                    8ll             </w:t>
        <w:br/>
        <w:t xml:space="preserve">                                                                                                            </w:t>
        <w:br/>
        <w:t xml:space="preserve">       whereof     they   now    accuse    me.     M  But   this  I confess   unto                          </w:t>
        <w:br/>
        <w:t xml:space="preserve">       thee,   that    after   *the     way    which     they   call   heresy,   so  smo                    </w:t>
        <w:br/>
        <w:t xml:space="preserve">                                                                                      vili 4. ch,           </w:t>
        <w:br/>
        <w:t xml:space="preserve">       worship     I  the   'God    of   my   fathers,    believing    all  things   :/%¥h.1.5.             </w:t>
        <w:br/>
        <w:t xml:space="preserve">       which     are   written    in   ™the    law    and    in  the    prophets   : "2% arb                </w:t>
        <w:br/>
        <w:t xml:space="preserve">       15and     "have     hope   toward     God,    whic!                     alyes 2 xxvili.23.           </w:t>
        <w:br/>
        <w:t xml:space="preserve">                                                      which    they   themselves     "e745                  </w:t>
        <w:br/>
        <w:t xml:space="preserve">       also   allow,    °that    there   shall   be  a   resurrection     [° of’ the obiw   0.              </w:t>
        <w:br/>
        <w:t xml:space="preserve">       dead,]   both   of the  just   and  unjust.     16 And    P herein   do   f 7  John vy.              </w:t>
        <w:br/>
        <w:t xml:space="preserve">       exercise     myself,    to    have    always     a  conscience     void    of                        </w:t>
        <w:br/>
        <w:t xml:space="preserve">                                                                                                            </w:t>
        <w:br/>
        <w:t xml:space="preserve">       offence    toward     God,    and    toward     men.      17g   Now    after                         </w:t>
        <w:br/>
        <w:t xml:space="preserve">       many     years    1I   came    to  bring    alms    to  my    nation,    and  ach-229,39:            </w:t>
        <w:br/>
        <w:t xml:space="preserve">                       18th   Whereupon       certain   Jews   from    Asia  found                          </w:t>
        <w:br/>
        <w:t xml:space="preserve">       me    purified    in  the   temple,    neither    with    multitude,     nor  Fh.                    </w:t>
        <w:br/>
        <w:t xml:space="preserve">                             195 Who     ought     to  have   been    here   before  *¢'2%i'                </w:t>
        <w:br/>
        <w:t xml:space="preserve">       with    tumult.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©  omit.                      f render, I also.                    8 render, But.                 </w:t>
        <w:br/>
        <w:t xml:space="preserve">          h  or, Amidst     which,   ¢.e. my  offerings,  For  the literal rendering, and force,            </w:t>
        <w:br/>
        <w:t xml:space="preserve">                                                                                                            </w:t>
        <w:br/>
        <w:t xml:space="preserve">       see notes.                                                                                           </w:t>
        <w:br/>
        <w:t xml:space="preserve">                                                      Sadducees.   But  perhaps this inference is           </w:t>
        <w:br/>
        <w:t xml:space="preserve">       cause his raising disturbances while in cus-   too hasty;  Paul   might  regard  them   as           </w:t>
        <w:br/>
        <w:t xml:space="preserve">       tody  was out of the question.       12.  in   representing the whole Jewish  people, and            </w:t>
        <w:br/>
        <w:t xml:space="preserve">       the  city]  literally, throughout  the city,   speak generally,  as  he does of the  same            </w:t>
        <w:br/>
        <w:t xml:space="preserve">       “any  where in the city ;’  we say, ‘up and    hope ch. xxvi. 7, where   he assigns  it to           </w:t>
        <w:br/>
        <w:t xml:space="preserve">       down  the streets’       14.] The  But here    “our  twelve tribes.” The  words  “of  the            </w:t>
        <w:br/>
        <w:t xml:space="preserve">       has  its peculiar force, of taking  off  the  dead,”  inserted here in some- MSS.   to fill          </w:t>
        <w:br/>
        <w:t xml:space="preserve">       attention  from what  has immediately   pre-  up  the  meaning,  are not  likely to  have            </w:t>
        <w:br/>
        <w:t xml:space="preserve">       ceded,  and  raising a  new  point as  more    been spoken  by  the Apostle.   The juxta-            </w:t>
        <w:br/>
        <w:t xml:space="preserve">       worthy  of notice.  But, (‘if thou  wouldst   position  of those  words,  which   excited            </w:t>
        <w:br/>
        <w:t xml:space="preserve">       truly know  the reason why they accuse me’),   mockery  even when  the Gospel  was  being            </w:t>
        <w:br/>
        <w:t xml:space="preserve">       this is the whole grievance.        heresy,   directly preached,  would hardly  have been            </w:t>
        <w:br/>
        <w:t xml:space="preserve">       in allusion to the same word  used  by Ter-   hazarded   in this defence, where every ex-            </w:t>
        <w:br/>
        <w:t xml:space="preserve">       tullus, ver. 5. Tbe  word  is capable of an     ression is so carefully weighed.      16.            </w:t>
        <w:br/>
        <w:t xml:space="preserve">       indifferent or of  a bad  sense.  Tertullus     erein | accordingly, i.e.        and che-            </w:t>
        <w:br/>
        <w:t xml:space="preserve">       had  used  it in the  latter. Paul  explains  rishing  this hope.’      I also,  i.e. ‘as            </w:t>
        <w:br/>
        <w:t xml:space="preserve">       what   it really was.       the  god of my    well  as they’        17.) But  refers back            </w:t>
        <w:br/>
        <w:t xml:space="preserve">       fathers]  literally, my paternal   God  (see  to  the former  “but,”  ver. 14.  ‘But  the            </w:t>
        <w:br/>
        <w:t xml:space="preserve">       below).   Notice  in the words  the skill of  matter  of which they complain  is this,               </w:t>
        <w:br/>
        <w:t xml:space="preserve">       Paul.   The  term  was  one  well known   to  after an absence  of many   years,’                    </w:t>
        <w:br/>
        <w:t xml:space="preserve">       the Greeks  and  Romans,   and which  would   1 Cor. xvi. 3, 4; 2 Cor.         notes, ch.            </w:t>
        <w:br/>
        <w:t xml:space="preserve">       carry  with  it its own justification,  The   xx. 4,       18.]  The  construction in the            </w:t>
        <w:br/>
        <w:t xml:space="preserve">       abandonment   of  a man’s  national worship   original  is peculiar, and can hardly be re-           </w:t>
        <w:br/>
        <w:t xml:space="preserve">       and  attaching himself  to strange gods and   presented   in a  faithful English  version,           </w:t>
        <w:br/>
        <w:t xml:space="preserve">       modes   of worship was  regarded  unfavour-   The   nominative  case  to the  verb  found            </w:t>
        <w:br/>
        <w:t xml:space="preserve">       ably  by  the Romans:    and the  Jews  had   has  to be supplied, somchow  thus: amidst             </w:t>
        <w:br/>
        <w:t xml:space="preserve">       had  their  worship  of their fathers’  God   which   they  found   me  purified  in  the            </w:t>
        <w:br/>
        <w:t xml:space="preserve">       with  their ancient national rites,     and   temple,   none  who   detected  me  in  the            </w:t>
        <w:br/>
        <w:t xml:space="preserve">       again  secured  to them  by  decrees of ma-   act of raising  a tumult....    but certain            </w:t>
        <w:br/>
        <w:t xml:space="preserve">       gistrates and of the senate.  In his address  Asiatic  Jews  .... This  would  leave it to           </w:t>
        <w:br/>
        <w:t xml:space="preserve">       to  the Jews  (ch. xxii. 14) the similar ex-  be  inferred that no  legal officers had ap-           </w:t>
        <w:br/>
        <w:t xml:space="preserve">       pression, “ the God of our fathers,” brings   prehended   him,  but certain  private indi-           </w:t>
        <w:br/>
        <w:t xml:space="preserve">       out  more  clearly those individual fathers,  viduals, illegally;    besides had not come            </w:t>
        <w:br/>
        <w:t xml:space="preserve">       in whom   Felix had no interest further than  forward  to substantiate any  charge                   </w:t>
        <w:br/>
        <w:t xml:space="preserve">       the  identification of Paul’s religion with   hin,        19.] This also 1s a skilful                </w:t>
        <w:br/>
        <w:t xml:space="preserve">       that  of his ancestors  required.        15.  ment  on the part of the Apostle    :—it               </w:t>
        <w:br/>
        <w:t xml:space="preserve">       they  themselves]  literally,     very men.   the  custom  of the Romans   not to judge a            </w:t>
        <w:br/>
        <w:t xml:space="preserve">       It would  appear from  this, that the  High   prisoner without  the accusers face to face,           </w:t>
        <w:br/>
        <w:t xml:space="preserve">       Vriest and  the deputation  were not of  the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