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XXVII.      1—3.                   THE     ACTS.                                                     </w:t>
        <w:br/>
        <w:t xml:space="preserve">                                                                                            823             </w:t>
        <w:br/>
        <w:t xml:space="preserve">       were   gone   aside,   they   talked    between    themselves,     saying,                           </w:t>
        <w:br/>
        <w:t xml:space="preserve">       ‘This   man     docth   nothing     worthy     of   death   or  of   bonds.                          </w:t>
        <w:br/>
        <w:t xml:space="preserve">                                                                                     foh,    9,             </w:t>
        <w:br/>
        <w:t xml:space="preserve">      *Then       said    Agrippa      unto     Festus,    This     man     might     2: ray. 25,           </w:t>
        <w:br/>
        <w:t xml:space="preserve">      have    been    set  at  liberty,    8if  he   had   not   appealed     unto  6¢.sv.n.                </w:t>
        <w:br/>
        <w:t xml:space="preserve">       Cesar.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XXVII.      } And    when    *it  was  determined      that  we  should   ach. xa. 12,            </w:t>
        <w:br/>
        <w:t xml:space="preserve">      sail   into   Italy,    they    delivered     Paul   and    certain    other                          </w:t>
        <w:br/>
        <w:t xml:space="preserve">      prisoners    unto   one  named     Julius,   a centurion    of  Augustus’                             </w:t>
        <w:br/>
        <w:t xml:space="preserve">      band.     # And     entering    into   a  ship   of  Adramyttium,        i we                         </w:t>
        <w:br/>
        <w:t xml:space="preserve">      launched,    meaning      to  sail  by   the   coast   of  Asia;     [i one]                          </w:t>
        <w:br/>
        <w:t xml:space="preserve">      » Aristarchus,     a Macedonian      of  Thessaloniea,     being   with   us, » en.xix.29,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 And    the   next   day    we   touched    at   Sidon.      And    Julius                           </w:t>
        <w:br/>
        <w:t xml:space="preserve">      ‘courteously     entreated     Paul,   and   gave    him   liberty    to  go  °shriv,35:              </w:t>
        <w:br/>
        <w:t xml:space="preserve">                                                                                                            </w:t>
        <w:br/>
        <w:t xml:space="preserve">         i read  and render,  which   was   about   to  sail  by  the  coasts   of  Asia,   we              </w:t>
        <w:br/>
        <w:t xml:space="preserve">                                                                                                            </w:t>
        <w:br/>
        <w:t xml:space="preserve">      launched    (7. e. put to  sea).                                                                      </w:t>
        <w:br/>
        <w:t xml:space="preserve">         J omit,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had charge  of him.  This exception may  be   the subject being ‘ they,’ ‘on’  in French,             </w:t>
        <w:br/>
        <w:t xml:space="preserve">      regarded as a proof of the perfect. courtesy  or ‘man’  in German,          of Augustus’              </w:t>
        <w:br/>
        <w:t xml:space="preserve">      of the great Apostle.         31. doeth no-   band] There  is some difficulty  determin-              </w:t>
        <w:br/>
        <w:t xml:space="preserve">      thing] said generally, of his   and habits.   ing what this cohort was.   More  than one              </w:t>
        <w:br/>
        <w:t xml:space="preserve">     No   definite act was alleged against  him :   of the legions at different times bore the              </w:t>
        <w:br/>
        <w:t xml:space="preserve">     and  his  apologetic speech  was  in fact  a   honorary title ‘        :’ but of a ‘cohort             </w:t>
        <w:br/>
        <w:t xml:space="preserve">     sample   of the  acts of which   he was  ac-   Augusta,’ or ‘Augustana,’  we  never hear,              </w:t>
        <w:br/>
        <w:t xml:space="preserve">     cused.      32.]  Agrippa  in  these  words    It appears likely (see   Greek Test.) that              </w:t>
        <w:br/>
        <w:t xml:space="preserve">     delivers  his judgment   as  a  Jew:   ‘for    there was a band  of picked men  called by              </w:t>
        <w:br/>
        <w:t xml:space="preserve">     aught  I see, as        our belief and prac-  this name  and  stationed  at Rome  for the              </w:t>
        <w:br/>
        <w:t xml:space="preserve">     tices, he might have  been set at liberty’—   special body-guard   of  the emperor.   To               </w:t>
        <w:br/>
        <w:t xml:space="preserve">     But  now  he could not:  for “by  an appeal   this Julius  seems  to have  belonged,—to                </w:t>
        <w:br/>
        <w:t xml:space="preserve">     the  power  of the  judge, from  whom   the   have  been sent on  some  service into Asia,             </w:t>
        <w:br/>
        <w:t xml:space="preserve">     appeal  lies,  taken  away, for acquittal as  and now  to have  been returning  to Rome.               </w:t>
        <w:br/>
        <w:t xml:space="preserve">     for condemnation.    The whole  cause in its          2. of Adramyttium]   Adramyttium                 </w:t>
        <w:br/>
        <w:t xml:space="preserve">     integrity must  be reserved for the superior  was a  seaport with a harbour in Mysia, un               </w:t>
        <w:br/>
        <w:t xml:space="preserve">     court.”   Grotius.                            Athenian  colony.  It is now a village                   </w:t>
        <w:br/>
        <w:t xml:space="preserve">       Cuar.     XXVII.     1—XXVIIE.       31]    Endramit.    Grotius, Drusins,  and  others              </w:t>
        <w:br/>
        <w:t xml:space="preserve">     Pavz’s   voyaGe   To  RoE    AND  SOJOURN     erroneously  suppose   Adrumetum    to  be               </w:t>
        <w:br/>
        <w:t xml:space="preserve">     THERE.    I cannot  but express the benefit   meant,  on the north coast of Africa.                    </w:t>
        <w:br/>
        <w:t xml:space="preserve">     I have derived  in my  commentary   on this   Aristarchus]  See ch. xix. 29; xx. 4;  Col.              </w:t>
        <w:br/>
        <w:t xml:space="preserve">     section, from Mr, Smith’s now  well-known     iv. 10; Philem.  24.   In Col. iv. 10, Paul              </w:t>
        <w:br/>
        <w:t xml:space="preserve">     treatise on the  voyage  and  shipwreck  of   calls him his fellow-prisoner, but perhaps               </w:t>
        <w:br/>
        <w:t xml:space="preserve">     St. Paul : as also    various letters which   only figuratively :   same  term is applied              </w:t>
        <w:br/>
        <w:t xml:space="preserve">     he  has from  time  to time  put  into  my    to Epaphras,   Philem,  23, where   follows              </w:t>
        <w:br/>
        <w:t xml:space="preserve">     hands,  tending  further  to  elucidate the   « Aristarchus, Demas,  Lueas,  my  fellow-               </w:t>
        <w:br/>
        <w:t xml:space="preserve">     subject.  The  substance  of these  will be   labourers.”      8. Sidon] This celebrated               </w:t>
        <w:br/>
        <w:t xml:space="preserve">     found embodied   in an Appendix  following    eity is generally   joined  the New  Test.               </w:t>
        <w:br/>
        <w:t xml:space="preserve">     the chronological table in the Introduction   with Tyre, from which it   distant twenty-               </w:t>
        <w:br/>
        <w:t xml:space="preserve">     to the Acts.       1. that we  should sail]   five miles,   of which it was probably the               </w:t>
        <w:br/>
        <w:t xml:space="preserve">     Here we  have  again  the first person, the   nother city.  It wus within  the lot of the              </w:t>
        <w:br/>
        <w:t xml:space="preserve">     narrator having, in all           remained    tribe of      (Josh. xix.    but nev:                    </w:t>
        <w:br/>
        <w:t xml:space="preserve">     in Palestine, and in the neighbourhood   of   quered by the Isrnclites      i. 31;                     </w:t>
        <w:br/>
        <w:t xml:space="preserve">     Paul, during the plural is since ch.    18.   From  the earliest times the Sidonian:                   </w:t>
        <w:br/>
        <w:t xml:space="preserve">            they  delivered Paul]   Who?    per- iL renowned for their manufactures  of glass,              </w:t>
        <w:br/>
        <w:t xml:space="preserve">     haps the  assessors with whom  Festus took    linen, silversmith’s  work,  and   for the               </w:t>
        <w:br/>
        <w:t xml:space="preserve">     counsel on  the  appeal, ch. xxv.  12: but    hewing  of  timber (1 Kings v. 6; Ezra  iii,             </w:t>
        <w:br/>
        <w:t xml:space="preserve">                                                   7).  In ancient times, Sidon seems to have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