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832                                 THE     ACTS.                   XXXVI.      39-44.              </w:t>
        <w:br/>
        <w:t xml:space="preserve">                                                                                                            </w:t>
        <w:br/>
        <w:t xml:space="preserve">                    89 And    when     it  was   day,   they    knew    not    the  land:    but            </w:t>
        <w:br/>
        <w:t xml:space="preserve">                    they   discovered      a  certain    creck   with    a  shore,   jJinto  the            </w:t>
        <w:br/>
        <w:t xml:space="preserve">                    which    they  were    minded,     if it were    possible,   to  ¥ thrust  in           </w:t>
        <w:br/>
        <w:t xml:space="preserve">                                                                                                            </w:t>
        <w:br/>
        <w:t xml:space="preserve">                    the  ship.    4  And    when     they   had   ! taken   up   the   anchors,             </w:t>
        <w:br/>
        <w:t xml:space="preserve">                    they   ™  committed     themsei lves  unto   the   sea,   and   loosed   the            </w:t>
        <w:br/>
        <w:t xml:space="preserve">                    rudder    bands,   and   hoise  dup     the   “mainsail     to   the   wind,            </w:t>
        <w:br/>
        <w:t xml:space="preserve">                                                          41 And     falling    into    a  place            </w:t>
        <w:br/>
        <w:t xml:space="preserve">                    and   made     toward     shore.                                                        </w:t>
        <w:br/>
        <w:t xml:space="preserve">                    where   two   seas  met,   "they   ran   the   ship   aground;     and   the            </w:t>
        <w:br/>
        <w:t xml:space="preserve">       n2 Cor. xi.                                                                                          </w:t>
        <w:br/>
        <w:t xml:space="preserve">                    forepart    stuck    fast,  and    remained      unmoveable,       but   the            </w:t>
        <w:br/>
        <w:t xml:space="preserve">                    hinder    part   was   broken     with   the   violence    of  the   waves.             </w:t>
        <w:br/>
        <w:t xml:space="preserve">                                                                                                            </w:t>
        <w:br/>
        <w:t xml:space="preserve">              j render, ON.                        K  render, run   the  ship  aground,                     </w:t>
        <w:br/>
        <w:t xml:space="preserve">              1 render, eut  off.                   ™  render, left them    in.                             </w:t>
        <w:br/>
        <w:t xml:space="preserve">                                          2 render,  foresail.                                              </w:t>
        <w:br/>
        <w:t xml:space="preserve">                                                                                                            </w:t>
        <w:br/>
        <w:t xml:space="preserve">       enough   to be  of  consequence   in a  ship   when  the translation  was  made:  he says,           </w:t>
        <w:br/>
        <w:t xml:space="preserve">       ready  to sink froin hour to hour.      39.]   « The artemon  is the largest   in the ship,          </w:t>
        <w:br/>
        <w:t xml:space="preserve">       It may   be and   has been  suggested, that    as see Acts xxvii.   ...    now  the Vene-            </w:t>
        <w:br/>
        <w:t xml:space="preserve">       some  of the Alexandrian  seamen  must have    tians retain the  name’?     These   words,           </w:t>
        <w:br/>
        <w:t xml:space="preserve">       known   Malta  ;—but   we may  answer  with   “the  largest sail,” they rendered by main-            </w:t>
        <w:br/>
        <w:t xml:space="preserve">       Mr.  Smith  that “St. Paul’s   Bay is remote  sail;   whei     the  largest  sail of   the           </w:t>
        <w:br/>
        <w:t xml:space="preserve">       from  the great  harbour, and  possesses no    Venetian  ships at the time  was the fore-            </w:t>
        <w:br/>
        <w:t xml:space="preserve">       marked  features by which it might be reeog-  sail.—The   French  ‘artimon,’  even now  in           </w:t>
        <w:br/>
        <w:t xml:space="preserve">       nized”  (p. 100).    a creek  with a shore]    use, means the  sail at the sfern  (mizen).           </w:t>
        <w:br/>
        <w:t xml:space="preserve">       properly, a creek  having   a sandy  beach.    But this is no clue to the ancient meaning,           </w:t>
        <w:br/>
        <w:t xml:space="preserve">       What   is meant  isa  creek with a  smooth,   any  more  than  is our word   mizen  to the           </w:t>
        <w:br/>
        <w:t xml:space="preserve">       sandy  beach, as distinguished from a rocky   meaning   of the French   misaine, which  is           </w:t>
        <w:br/>
        <w:t xml:space="preserve">       inlet.    They  were minded,  not ‘to thrust  the foresail.      41.  a place  where  two            </w:t>
        <w:br/>
        <w:t xml:space="preserve">       in, as A.V., but to strand, to run aground,   seas met]   At  the west  end  of St. Paul’s           </w:t>
        <w:br/>
        <w:t xml:space="preserve">       their ship.       40.]  (1) They  cut away    Bay  is an island, Selmoon   or Salmonetta,            </w:t>
        <w:br/>
        <w:t xml:space="preserve">       (or, cut round) all     anchors  (the round   which   they could  not  have  known   to be           </w:t>
        <w:br/>
        <w:t xml:space="preserve">       may  allude to the cutting round each cable   such  from their place of anchorage.   This            </w:t>
        <w:br/>
        <w:t xml:space="preserve">       in order to sever it,  to the going  round    island is separated from the mainland  by  a           </w:t>
        <w:br/>
        <w:t xml:space="preserve">       and eutting  all four),    left them in the   channel  of about 100  yards wide,  commu-             </w:t>
        <w:br/>
        <w:t xml:space="preserve">       sea (literally      the  sea,” i.e. ‘in the   nicating with  the outer  sea.  Just within            </w:t>
        <w:br/>
        <w:t xml:space="preserve">       sea, into which they had been  cast’). This   this island, in all           was  the place           </w:t>
        <w:br/>
        <w:t xml:space="preserve">       they did to save time, and not to encumber    where  the ship struck, ina place where two            </w:t>
        <w:br/>
        <w:t xml:space="preserve">       the water-logged  ship with their additional  seas met.      they  ran the ship aground]             </w:t>
        <w:br/>
        <w:t xml:space="preserve">       weight.   (2) They let loose the     which    «The   cireumstanee  which  follows, would,            </w:t>
        <w:br/>
        <w:t xml:space="preserve">       tied up the rudders.  “ Ancient  ships were   but for the peculiar  nature of the bottom             </w:t>
        <w:br/>
        <w:t xml:space="preserve">       steered by two  large paddles, one on  each   of St. Paul’s  Bay, be difficult to account            </w:t>
        <w:br/>
        <w:t xml:space="preserve">       quarter.  When   anchored  by the  stern in   for.  The  rocks of Malta disintegrate  into           </w:t>
        <w:br/>
        <w:t xml:space="preserve">       a gale, it would be necessary  to lift them   very  minute   particles of sand  and  clay,           </w:t>
        <w:br/>
        <w:t xml:space="preserve">       out of  the  water, and   secure  them   by   which  when  acted  on  by the  currents, or           </w:t>
        <w:br/>
        <w:t xml:space="preserve">       lashings or  rudder  bands,  and   to loose   by  surface  agitation, form   a deposit of            </w:t>
        <w:br/>
        <w:t xml:space="preserve">       these bands  when  the ship  was  again got   tenacious  clay: but  in still water, where            </w:t>
        <w:br/>
        <w:t xml:space="preserve">       ander  way.”   Smith,  p.  101.   (8) They    these causes do not act, mud  is found : but           </w:t>
        <w:br/>
        <w:t xml:space="preserve">       zaised their “artémon”    to the wind,   It   it is only in  the creeks  where  there are            </w:t>
        <w:br/>
        <w:t xml:space="preserve">       would be  impossible in the limits of a note  no  currents, and  at  such a  depth  as to            </w:t>
        <w:br/>
        <w:t xml:space="preserve">       to give any abstract of the long and careful  be  undisturbed  by  the  waves, that  mud             </w:t>
        <w:br/>
        <w:t xml:space="preserve">       reasoning by which  Mr  Smith  has made  it   occurs. ... A  ship therefore, impelled  hy            </w:t>
        <w:br/>
        <w:t xml:space="preserve">       appear that the ‘art¢mon’  was the foresail   the foree  of the  gale into a  creek  with            </w:t>
        <w:br/>
        <w:t xml:space="preserve">       of the ancient  ships.  I  will only notice   a bottom  such  as  that laid down   in the            </w:t>
        <w:br/>
        <w:t xml:space="preserve">       from him,  that the  rendering  ‘mainsail’    chart,  would  strike  a bottom   of  mud,             </w:t>
        <w:br/>
        <w:t xml:space="preserve">       in our  A,  V.  was  probably  a  mistaken    graduating  into tenacious clay, into which            </w:t>
        <w:br/>
        <w:t xml:space="preserve">       translation from  Bayfius or  De  Baif, the   the fore part would  fix  itself and be held           </w:t>
        <w:br/>
        <w:t xml:space="preserve">      earliest of  the modern   writers on  nayal    fast, while the  stern was  exposed  to the            </w:t>
        <w:br/>
        <w:t xml:space="preserve">      matters,  and  perhaps  the only one extant    foree of the waves.” Smith, p. 103.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